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2D50" w:rsidRDefault="00812D50" w:rsidP="00812D50">
      <w:pPr>
        <w:jc w:val="center"/>
        <w:rPr>
          <w:rFonts w:ascii="Times New Roman" w:eastAsia="Calibri" w:hAnsi="Times New Roman" w:cs="Times New Roman"/>
          <w:sz w:val="40"/>
          <w:szCs w:val="40"/>
        </w:rPr>
      </w:pPr>
    </w:p>
    <w:p w:rsidR="00812D50" w:rsidRDefault="00812D50" w:rsidP="00812D50">
      <w:pPr>
        <w:jc w:val="center"/>
        <w:rPr>
          <w:rFonts w:ascii="Times New Roman" w:eastAsia="Calibri" w:hAnsi="Times New Roman" w:cs="Times New Roman"/>
          <w:sz w:val="40"/>
          <w:szCs w:val="40"/>
        </w:rPr>
      </w:pPr>
    </w:p>
    <w:p w:rsidR="00812D50" w:rsidRDefault="00812D50" w:rsidP="00812D50">
      <w:pPr>
        <w:jc w:val="center"/>
        <w:rPr>
          <w:rFonts w:ascii="Times New Roman" w:eastAsia="Calibri" w:hAnsi="Times New Roman" w:cs="Times New Roman"/>
          <w:sz w:val="40"/>
          <w:szCs w:val="40"/>
        </w:rPr>
      </w:pPr>
    </w:p>
    <w:p w:rsidR="00812D50" w:rsidRPr="00493807" w:rsidRDefault="00812D50" w:rsidP="00812D50">
      <w:pPr>
        <w:jc w:val="center"/>
        <w:rPr>
          <w:rFonts w:ascii="Times New Roman" w:hAnsi="Times New Roman" w:cs="Times New Roman"/>
          <w:color w:val="44546A" w:themeColor="text2"/>
          <w:sz w:val="40"/>
          <w:szCs w:val="40"/>
        </w:rPr>
      </w:pPr>
      <w:r w:rsidRPr="00493807">
        <w:rPr>
          <w:rFonts w:ascii="Times New Roman" w:eastAsia="Calibri" w:hAnsi="Times New Roman" w:cs="Times New Roman"/>
          <w:sz w:val="40"/>
          <w:szCs w:val="40"/>
        </w:rPr>
        <w:t xml:space="preserve">МКДОУ " Детский сад № 7 им. </w:t>
      </w:r>
      <w:proofErr w:type="spellStart"/>
      <w:r w:rsidRPr="00493807">
        <w:rPr>
          <w:rFonts w:ascii="Times New Roman" w:eastAsia="Calibri" w:hAnsi="Times New Roman" w:cs="Times New Roman"/>
          <w:sz w:val="40"/>
          <w:szCs w:val="40"/>
        </w:rPr>
        <w:t>Г.А.Тутова</w:t>
      </w:r>
      <w:proofErr w:type="spellEnd"/>
      <w:r w:rsidRPr="00493807">
        <w:rPr>
          <w:rFonts w:ascii="Times New Roman" w:eastAsia="Calibri" w:hAnsi="Times New Roman" w:cs="Times New Roman"/>
          <w:sz w:val="40"/>
          <w:szCs w:val="40"/>
        </w:rPr>
        <w:t xml:space="preserve"> "</w:t>
      </w:r>
    </w:p>
    <w:p w:rsidR="00812D50" w:rsidRPr="00D42DFA" w:rsidRDefault="00812D50" w:rsidP="00812D50">
      <w:pPr>
        <w:rPr>
          <w:rFonts w:ascii="Times New Roman" w:hAnsi="Times New Roman" w:cs="Times New Roman"/>
          <w:b/>
          <w:color w:val="44546A" w:themeColor="text2"/>
        </w:rPr>
      </w:pPr>
    </w:p>
    <w:p w:rsidR="00812D50" w:rsidRPr="00D42DFA" w:rsidRDefault="00812D50" w:rsidP="00812D50">
      <w:pPr>
        <w:rPr>
          <w:rFonts w:ascii="Times New Roman" w:hAnsi="Times New Roman" w:cs="Times New Roman"/>
          <w:b/>
          <w:color w:val="44546A" w:themeColor="text2"/>
        </w:rPr>
      </w:pPr>
    </w:p>
    <w:p w:rsidR="00812D50" w:rsidRPr="00D42DFA" w:rsidRDefault="00812D50" w:rsidP="00812D50">
      <w:pPr>
        <w:rPr>
          <w:rFonts w:ascii="Times New Roman" w:hAnsi="Times New Roman" w:cs="Times New Roman"/>
          <w:b/>
          <w:color w:val="44546A" w:themeColor="text2"/>
        </w:rPr>
      </w:pPr>
    </w:p>
    <w:p w:rsidR="00812D50" w:rsidRPr="00D42DFA" w:rsidRDefault="00812D50" w:rsidP="00812D50">
      <w:pPr>
        <w:rPr>
          <w:rFonts w:ascii="Georgia" w:hAnsi="Georgia" w:cs="Times New Roman"/>
          <w:b/>
          <w:color w:val="44546A" w:themeColor="text2"/>
        </w:rPr>
      </w:pPr>
    </w:p>
    <w:p w:rsidR="00812D50" w:rsidRPr="00493807" w:rsidRDefault="00812D50" w:rsidP="00812D50">
      <w:pPr>
        <w:tabs>
          <w:tab w:val="left" w:leader="underscore" w:pos="3761"/>
          <w:tab w:val="left" w:leader="underscore" w:pos="4490"/>
        </w:tabs>
        <w:spacing w:after="0" w:line="360" w:lineRule="auto"/>
        <w:ind w:left="142" w:right="280"/>
        <w:jc w:val="center"/>
        <w:rPr>
          <w:rFonts w:ascii="Monotype Corsiva" w:hAnsi="Monotype Corsiva"/>
          <w:b/>
          <w:color w:val="000000" w:themeColor="text1"/>
          <w:sz w:val="40"/>
          <w:szCs w:val="40"/>
        </w:rPr>
      </w:pPr>
      <w:r w:rsidRPr="00493807">
        <w:rPr>
          <w:rFonts w:ascii="Monotype Corsiva" w:hAnsi="Monotype Corsiva"/>
          <w:b/>
          <w:color w:val="000000" w:themeColor="text1"/>
          <w:sz w:val="40"/>
          <w:szCs w:val="40"/>
        </w:rPr>
        <w:t>Диагностика педагогического процесса</w:t>
      </w:r>
    </w:p>
    <w:p w:rsidR="00812D50" w:rsidRPr="00493807" w:rsidRDefault="00812D50" w:rsidP="00812D50">
      <w:pPr>
        <w:tabs>
          <w:tab w:val="left" w:leader="underscore" w:pos="3761"/>
          <w:tab w:val="left" w:leader="underscore" w:pos="4490"/>
        </w:tabs>
        <w:spacing w:after="0" w:line="360" w:lineRule="auto"/>
        <w:ind w:left="142" w:right="280"/>
        <w:jc w:val="center"/>
        <w:rPr>
          <w:rFonts w:ascii="Monotype Corsiva" w:hAnsi="Monotype Corsiva"/>
          <w:b/>
          <w:color w:val="000000" w:themeColor="text1"/>
          <w:sz w:val="40"/>
          <w:szCs w:val="40"/>
        </w:rPr>
      </w:pPr>
      <w:r w:rsidRPr="00493807">
        <w:rPr>
          <w:rFonts w:ascii="Monotype Corsiva" w:hAnsi="Monotype Corsiva"/>
          <w:b/>
          <w:color w:val="000000" w:themeColor="text1"/>
          <w:sz w:val="40"/>
          <w:szCs w:val="40"/>
        </w:rPr>
        <w:t xml:space="preserve">Во второй группе раннего возраста «Непоседы» </w:t>
      </w:r>
    </w:p>
    <w:p w:rsidR="00812D50" w:rsidRPr="00493807" w:rsidRDefault="00812D50" w:rsidP="00812D50">
      <w:pPr>
        <w:tabs>
          <w:tab w:val="left" w:leader="underscore" w:pos="3761"/>
          <w:tab w:val="left" w:leader="underscore" w:pos="4490"/>
        </w:tabs>
        <w:spacing w:after="0" w:line="360" w:lineRule="auto"/>
        <w:ind w:left="142" w:right="280"/>
        <w:jc w:val="center"/>
        <w:rPr>
          <w:rFonts w:ascii="Monotype Corsiva" w:hAnsi="Monotype Corsiva"/>
          <w:b/>
          <w:color w:val="000000" w:themeColor="text1"/>
          <w:sz w:val="40"/>
          <w:szCs w:val="40"/>
        </w:rPr>
      </w:pPr>
      <w:r w:rsidRPr="00493807">
        <w:rPr>
          <w:rFonts w:ascii="Monotype Corsiva" w:hAnsi="Monotype Corsiva"/>
          <w:b/>
          <w:color w:val="000000" w:themeColor="text1"/>
          <w:sz w:val="40"/>
          <w:szCs w:val="40"/>
        </w:rPr>
        <w:t>на 2023 – 2024 учебный год.</w:t>
      </w:r>
    </w:p>
    <w:p w:rsidR="00812D50" w:rsidRPr="00493807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  <w:rPr>
          <w:sz w:val="40"/>
          <w:szCs w:val="40"/>
        </w:rPr>
      </w:pPr>
    </w:p>
    <w:p w:rsidR="00812D50" w:rsidRPr="00493807" w:rsidRDefault="00812D50" w:rsidP="00812D50">
      <w:pPr>
        <w:tabs>
          <w:tab w:val="right" w:pos="3735"/>
          <w:tab w:val="right" w:pos="4052"/>
        </w:tabs>
        <w:spacing w:after="0" w:line="360" w:lineRule="auto"/>
        <w:rPr>
          <w:noProof/>
          <w:sz w:val="40"/>
          <w:szCs w:val="40"/>
          <w:lang w:eastAsia="ru-RU"/>
        </w:rPr>
      </w:pPr>
    </w:p>
    <w:p w:rsidR="00812D50" w:rsidRPr="00493807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  <w:rPr>
          <w:noProof/>
          <w:sz w:val="40"/>
          <w:szCs w:val="40"/>
          <w:lang w:eastAsia="ru-RU"/>
        </w:rPr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  <w:rPr>
          <w:noProof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1905" r="1270" b="0"/>
                <wp:docPr id="2" name="Прямоугольник 2" descr="https://vsememy.ru/kartinki/wp-content/uploads/2023/03/1639292102_8-papik-pro-p-moroshka-klipart-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EBD7312" id="Прямоугольник 2" o:spid="_x0000_s1026" alt="https://vsememy.ru/kartinki/wp-content/uploads/2023/03/1639292102_8-papik-pro-p-moroshka-klipart-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" filled="f" stroked="f">
                <o:lock v:ext="edit" aspectratio="t"/>
                <w10:anchorlock/>
              </v:rect>
            </w:pict>
          </mc:Fallback>
        </mc:AlternateContent>
      </w: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1270" r="1270" b="0"/>
                <wp:docPr id="1" name="Прямоугольник 1" descr="https://vsememy.ru/kartinki/wp-content/uploads/2023/03/1639292102_8-papik-pro-p-moroshka-klipart-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99193E5" id="Прямоугольник 1" o:spid="_x0000_s1026" alt="https://vsememy.ru/kartinki/wp-content/uploads/2023/03/1639292102_8-papik-pro-p-moroshka-klipart-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CFnYMTJwMAADcGAAAOAAAA&#10;AAAAAAAAAAAAAC4CAABkcnMvZTJvRG9jLnhtbFBLAQItABQABgAIAAAAIQBMoOks2AAAAAMBAAAP&#10;AAAAAAAAAAAAAAAAAIEFAABkcnMvZG93bnJldi54bWxQSwUGAAAAAAQABADzAAAAhgYAAAAA&#10;" filled="f" stroked="f">
                <o:lock v:ext="edit" aspectratio="t"/>
                <w10:anchorlock/>
              </v:rect>
            </w:pict>
          </mc:Fallback>
        </mc:AlternateContent>
      </w: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</w:pPr>
    </w:p>
    <w:p w:rsidR="00812D50" w:rsidRDefault="00812D50" w:rsidP="00812D50">
      <w:pPr>
        <w:tabs>
          <w:tab w:val="right" w:pos="3735"/>
          <w:tab w:val="right" w:pos="4052"/>
        </w:tabs>
        <w:spacing w:after="0" w:line="360" w:lineRule="auto"/>
        <w:rPr>
          <w:noProof/>
          <w:lang w:eastAsia="ru-RU"/>
        </w:rPr>
      </w:pPr>
    </w:p>
    <w:p w:rsidR="00812D50" w:rsidRPr="00C7047A" w:rsidRDefault="00812D50" w:rsidP="00812D50">
      <w:pPr>
        <w:tabs>
          <w:tab w:val="right" w:pos="3735"/>
          <w:tab w:val="right" w:pos="4052"/>
        </w:tabs>
        <w:spacing w:after="0" w:line="360" w:lineRule="auto"/>
        <w:jc w:val="center"/>
        <w:rPr>
          <w:noProof/>
          <w:lang w:eastAsia="ru-RU"/>
        </w:rPr>
      </w:pPr>
    </w:p>
    <w:p w:rsidR="00812D50" w:rsidRDefault="00812D50" w:rsidP="00812D50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0088">
        <w:rPr>
          <w:rFonts w:ascii="Times New Roman" w:hAnsi="Times New Roman" w:cs="Times New Roman"/>
          <w:b/>
          <w:sz w:val="24"/>
          <w:szCs w:val="24"/>
        </w:rPr>
        <w:lastRenderedPageBreak/>
        <w:t>Инструментарий педагогической диагностики</w:t>
      </w:r>
    </w:p>
    <w:p w:rsidR="00812D50" w:rsidRDefault="00812D50" w:rsidP="00812D50">
      <w:pPr>
        <w:spacing w:after="0" w:line="240" w:lineRule="auto"/>
        <w:ind w:left="57" w:right="57"/>
        <w:jc w:val="center"/>
      </w:pPr>
      <w:r w:rsidRPr="00020088">
        <w:rPr>
          <w:rFonts w:ascii="Times New Roman" w:hAnsi="Times New Roman" w:cs="Times New Roman"/>
          <w:b/>
          <w:sz w:val="24"/>
          <w:szCs w:val="24"/>
        </w:rPr>
        <w:t xml:space="preserve">во 2 группе раннего </w:t>
      </w:r>
      <w:proofErr w:type="gramStart"/>
      <w:r w:rsidRPr="00020088">
        <w:rPr>
          <w:rFonts w:ascii="Times New Roman" w:hAnsi="Times New Roman" w:cs="Times New Roman"/>
          <w:b/>
          <w:sz w:val="24"/>
          <w:szCs w:val="24"/>
        </w:rPr>
        <w:t xml:space="preserve">возраста 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812D50" w:rsidRDefault="00812D50" w:rsidP="00812D50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020088">
        <w:rPr>
          <w:rFonts w:ascii="Times New Roman" w:hAnsi="Times New Roman" w:cs="Times New Roman"/>
          <w:sz w:val="24"/>
          <w:szCs w:val="24"/>
        </w:rPr>
        <w:t>Инструментарий педагогической диагностики представляет собой описание тех проблемных ситуаций, вопросов, поручений, ситуаций наблюдения, которые вы используете для</w:t>
      </w:r>
      <w:r>
        <w:rPr>
          <w:rFonts w:ascii="Times New Roman" w:hAnsi="Times New Roman" w:cs="Times New Roman"/>
          <w:sz w:val="24"/>
          <w:szCs w:val="24"/>
        </w:rPr>
        <w:t xml:space="preserve"> определения уровня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сформирован</w:t>
      </w:r>
      <w:r w:rsidRPr="00020088">
        <w:rPr>
          <w:rFonts w:ascii="Times New Roman" w:hAnsi="Times New Roman" w:cs="Times New Roman"/>
          <w:sz w:val="24"/>
          <w:szCs w:val="24"/>
        </w:rPr>
        <w:t>ости</w:t>
      </w:r>
      <w:proofErr w:type="spellEnd"/>
      <w:r w:rsidRPr="00020088">
        <w:rPr>
          <w:rFonts w:ascii="Times New Roman" w:hAnsi="Times New Roman" w:cs="Times New Roman"/>
          <w:sz w:val="24"/>
          <w:szCs w:val="24"/>
        </w:rPr>
        <w:t xml:space="preserve"> у ребёнка того или иного параметра оценки. В период проведения педагогической диагностики данные ситуации, вопросы и поручения могут повторяться, с тем, чтобы уточнить качество оцениваемого параметра. Это возможно. Когда ребёнок длительно отсутствовал в группе </w:t>
      </w:r>
      <w:proofErr w:type="gramStart"/>
      <w:r w:rsidRPr="00020088">
        <w:rPr>
          <w:rFonts w:ascii="Times New Roman" w:hAnsi="Times New Roman" w:cs="Times New Roman"/>
          <w:sz w:val="24"/>
          <w:szCs w:val="24"/>
        </w:rPr>
        <w:t>или</w:t>
      </w:r>
      <w:proofErr w:type="gramEnd"/>
      <w:r w:rsidRPr="00020088">
        <w:rPr>
          <w:rFonts w:ascii="Times New Roman" w:hAnsi="Times New Roman" w:cs="Times New Roman"/>
          <w:sz w:val="24"/>
          <w:szCs w:val="24"/>
        </w:rPr>
        <w:t xml:space="preserve"> когда имеются расхождения в оценке определённого параметра между педагогами, работающими с этой группой детей. Каждый параметр педагогической оценки может быть диагностирован несколькими методами, с тем, чтобы достичь определённой точности. Также одна проблемная ситуация ожжет быть направлена на оценку нескольких параметров, в том числе из разных образовательных областей. Таблицы п</w:t>
      </w:r>
      <w:r>
        <w:rPr>
          <w:rFonts w:ascii="Times New Roman" w:hAnsi="Times New Roman" w:cs="Times New Roman"/>
          <w:sz w:val="24"/>
          <w:szCs w:val="24"/>
        </w:rPr>
        <w:t xml:space="preserve">едагогической диагностики во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2 </w:t>
      </w:r>
      <w:r w:rsidRPr="00020088">
        <w:rPr>
          <w:rFonts w:ascii="Times New Roman" w:hAnsi="Times New Roman" w:cs="Times New Roman"/>
          <w:sz w:val="24"/>
          <w:szCs w:val="24"/>
        </w:rPr>
        <w:t xml:space="preserve"> группе</w:t>
      </w:r>
      <w:proofErr w:type="gramEnd"/>
      <w:r w:rsidRPr="00020088">
        <w:rPr>
          <w:rFonts w:ascii="Times New Roman" w:hAnsi="Times New Roman" w:cs="Times New Roman"/>
          <w:sz w:val="24"/>
          <w:szCs w:val="24"/>
        </w:rPr>
        <w:t xml:space="preserve"> раннего возраста заполняются 1 раза в год – в конце учебного года, так как в начале учебного года у малышей протекает адаптационный период. </w:t>
      </w:r>
    </w:p>
    <w:p w:rsidR="00812D50" w:rsidRDefault="00812D50" w:rsidP="00812D50">
      <w:pPr>
        <w:spacing w:after="0" w:line="240" w:lineRule="auto"/>
        <w:ind w:left="57" w:right="57"/>
        <w:rPr>
          <w:rFonts w:ascii="Times New Roman" w:hAnsi="Times New Roman" w:cs="Times New Roman"/>
          <w:b/>
          <w:sz w:val="24"/>
          <w:szCs w:val="24"/>
        </w:rPr>
      </w:pPr>
      <w:r w:rsidRPr="00020088">
        <w:rPr>
          <w:rFonts w:ascii="Times New Roman" w:hAnsi="Times New Roman" w:cs="Times New Roman"/>
          <w:b/>
          <w:sz w:val="24"/>
          <w:szCs w:val="24"/>
        </w:rPr>
        <w:t>Основные диагностические методы:</w:t>
      </w:r>
    </w:p>
    <w:p w:rsidR="00812D50" w:rsidRDefault="00812D50" w:rsidP="00812D50">
      <w:pPr>
        <w:spacing w:after="0" w:line="240" w:lineRule="auto"/>
        <w:ind w:left="57" w:right="57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 - наблюдение; </w:t>
      </w:r>
    </w:p>
    <w:p w:rsidR="00812D50" w:rsidRDefault="00812D50" w:rsidP="00812D50">
      <w:pPr>
        <w:spacing w:after="0" w:line="240" w:lineRule="auto"/>
        <w:ind w:left="57" w:right="57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- проблемная (диагностическая) ситуация; </w:t>
      </w:r>
    </w:p>
    <w:p w:rsidR="00812D50" w:rsidRDefault="00812D50" w:rsidP="00812D50">
      <w:pPr>
        <w:spacing w:after="0" w:line="240" w:lineRule="auto"/>
        <w:ind w:left="57" w:right="57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- беседа. </w:t>
      </w:r>
    </w:p>
    <w:p w:rsidR="00812D50" w:rsidRDefault="00812D50" w:rsidP="00812D50">
      <w:pPr>
        <w:spacing w:after="0" w:line="240" w:lineRule="auto"/>
        <w:ind w:left="57" w:right="57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b/>
          <w:sz w:val="24"/>
          <w:szCs w:val="24"/>
        </w:rPr>
        <w:t>Формы проведения педагогической диагностики:</w:t>
      </w:r>
    </w:p>
    <w:p w:rsidR="00812D50" w:rsidRDefault="00812D50" w:rsidP="00812D50">
      <w:pPr>
        <w:spacing w:after="0" w:line="240" w:lineRule="auto"/>
        <w:ind w:left="57" w:right="57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 - индивидуальная; </w:t>
      </w:r>
    </w:p>
    <w:p w:rsidR="00812D50" w:rsidRDefault="00812D50" w:rsidP="00812D50">
      <w:pPr>
        <w:spacing w:after="0" w:line="240" w:lineRule="auto"/>
        <w:ind w:left="57" w:right="57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- подгрупповая; </w:t>
      </w:r>
    </w:p>
    <w:p w:rsidR="00812D50" w:rsidRDefault="00812D50" w:rsidP="00812D50">
      <w:pPr>
        <w:spacing w:after="0" w:line="240" w:lineRule="auto"/>
        <w:ind w:left="57" w:right="57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- групповая. </w:t>
      </w:r>
    </w:p>
    <w:p w:rsidR="00812D50" w:rsidRDefault="00812D50" w:rsidP="00812D50">
      <w:pPr>
        <w:spacing w:after="0" w:line="240" w:lineRule="auto"/>
        <w:ind w:right="5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Pr="00020088">
        <w:rPr>
          <w:rFonts w:ascii="Times New Roman" w:hAnsi="Times New Roman" w:cs="Times New Roman"/>
          <w:b/>
          <w:sz w:val="24"/>
          <w:szCs w:val="24"/>
        </w:rPr>
        <w:t>Описание инструментария по образовательным областям</w:t>
      </w:r>
    </w:p>
    <w:p w:rsidR="00812D50" w:rsidRPr="00020088" w:rsidRDefault="00812D50" w:rsidP="00812D50">
      <w:pPr>
        <w:spacing w:after="0" w:line="240" w:lineRule="auto"/>
        <w:ind w:left="57" w:right="5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2D50" w:rsidRPr="00802288" w:rsidRDefault="00812D50" w:rsidP="00812D50">
      <w:pPr>
        <w:pStyle w:val="ab"/>
        <w:pBdr>
          <w:bar w:val="single" w:sz="4" w:color="auto"/>
        </w:pBdr>
        <w:rPr>
          <w:rFonts w:ascii="Times New Roman" w:hAnsi="Times New Roman" w:cs="Times New Roman"/>
          <w:b/>
          <w:sz w:val="24"/>
          <w:szCs w:val="24"/>
        </w:rPr>
      </w:pPr>
      <w:r w:rsidRPr="00020088">
        <w:rPr>
          <w:rFonts w:ascii="Times New Roman" w:hAnsi="Times New Roman" w:cs="Times New Roman"/>
          <w:b/>
          <w:i/>
          <w:sz w:val="24"/>
          <w:szCs w:val="24"/>
        </w:rPr>
        <w:t xml:space="preserve">Образовательная </w:t>
      </w:r>
      <w:proofErr w:type="gramStart"/>
      <w:r w:rsidRPr="00020088">
        <w:rPr>
          <w:rFonts w:ascii="Times New Roman" w:hAnsi="Times New Roman" w:cs="Times New Roman"/>
          <w:b/>
          <w:i/>
          <w:sz w:val="24"/>
          <w:szCs w:val="24"/>
        </w:rPr>
        <w:t xml:space="preserve">область </w:t>
      </w:r>
      <w:r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802288">
        <w:rPr>
          <w:rFonts w:ascii="Times New Roman" w:hAnsi="Times New Roman" w:cs="Times New Roman"/>
          <w:b/>
          <w:sz w:val="24"/>
          <w:szCs w:val="24"/>
        </w:rPr>
        <w:t>Ребенок</w:t>
      </w:r>
      <w:proofErr w:type="gramEnd"/>
      <w:r w:rsidRPr="00802288">
        <w:rPr>
          <w:rFonts w:ascii="Times New Roman" w:hAnsi="Times New Roman" w:cs="Times New Roman"/>
          <w:b/>
          <w:sz w:val="24"/>
          <w:szCs w:val="24"/>
        </w:rPr>
        <w:t xml:space="preserve"> в сфере социальных отношений/в обл. основ </w:t>
      </w:r>
      <w:proofErr w:type="spellStart"/>
      <w:r w:rsidRPr="00802288">
        <w:rPr>
          <w:rFonts w:ascii="Times New Roman" w:hAnsi="Times New Roman" w:cs="Times New Roman"/>
          <w:b/>
          <w:sz w:val="24"/>
          <w:szCs w:val="24"/>
        </w:rPr>
        <w:t>граж-ти</w:t>
      </w:r>
      <w:proofErr w:type="spellEnd"/>
      <w:r w:rsidRPr="00802288">
        <w:rPr>
          <w:rFonts w:ascii="Times New Roman" w:hAnsi="Times New Roman" w:cs="Times New Roman"/>
          <w:b/>
          <w:sz w:val="24"/>
          <w:szCs w:val="24"/>
        </w:rPr>
        <w:t xml:space="preserve"> и патриотизма/труд. воспитания/в обл. формирования ОБП (чередуются)</w:t>
      </w:r>
    </w:p>
    <w:p w:rsidR="00812D50" w:rsidRDefault="00812D50" w:rsidP="00812D50">
      <w:pPr>
        <w:spacing w:after="0" w:line="240" w:lineRule="auto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1. Может играть рядом, не мешать другим детям, подражать действиям сверстника и взрослого. Проявляет интерес к совместным играм со сверстниками и взрослым.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Методы: наблюдение в быту и в организованной деятельности.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Форма проведения: подгрупповая.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Задание: фиксировать характер игровых действий ребёнка.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2. Проявляет отрицательное отношение к порицаемым личностным качествам сверстников. Проявляет элементарные правила вежливости.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Методы: беседа, проблемная ситуация.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Материал: сказка «Колобок».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Форма проведения: индивидуальная, подгрупповая.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Задание: «Что случилось с колобком?». Кто его обхитрил? Какая лиса?»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Метод: наблюдение.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Материал: ситуация встречи / прощания со взрослым.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Форма проведения: индивидуальная.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Задание: «Посмотри, к нам пришёл гость. Что нужно сказать?».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812D50" w:rsidRPr="00802288" w:rsidRDefault="00812D50" w:rsidP="00812D50">
      <w:pPr>
        <w:pStyle w:val="ab"/>
        <w:pBdr>
          <w:bar w:val="single" w:sz="4" w:color="auto"/>
        </w:pBdr>
        <w:rPr>
          <w:rFonts w:ascii="Times New Roman" w:hAnsi="Times New Roman" w:cs="Times New Roman"/>
          <w:b/>
          <w:sz w:val="24"/>
          <w:szCs w:val="24"/>
        </w:rPr>
      </w:pPr>
      <w:r w:rsidRPr="00020088">
        <w:rPr>
          <w:rFonts w:ascii="Times New Roman" w:hAnsi="Times New Roman" w:cs="Times New Roman"/>
          <w:b/>
          <w:i/>
          <w:sz w:val="24"/>
          <w:szCs w:val="24"/>
        </w:rPr>
        <w:t xml:space="preserve">Образовательная </w:t>
      </w:r>
      <w:proofErr w:type="gramStart"/>
      <w:r w:rsidRPr="00020088">
        <w:rPr>
          <w:rFonts w:ascii="Times New Roman" w:hAnsi="Times New Roman" w:cs="Times New Roman"/>
          <w:b/>
          <w:i/>
          <w:sz w:val="24"/>
          <w:szCs w:val="24"/>
        </w:rPr>
        <w:t xml:space="preserve">область </w:t>
      </w:r>
      <w:r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802288">
        <w:rPr>
          <w:rFonts w:ascii="Times New Roman" w:hAnsi="Times New Roman" w:cs="Times New Roman"/>
          <w:b/>
          <w:sz w:val="24"/>
          <w:szCs w:val="24"/>
        </w:rPr>
        <w:t>Математические</w:t>
      </w:r>
      <w:proofErr w:type="gramEnd"/>
      <w:r w:rsidRPr="00802288">
        <w:rPr>
          <w:rFonts w:ascii="Times New Roman" w:hAnsi="Times New Roman" w:cs="Times New Roman"/>
          <w:b/>
          <w:sz w:val="24"/>
          <w:szCs w:val="24"/>
        </w:rPr>
        <w:t xml:space="preserve"> представления /сенсорные эталоны и познавательные действия  (Чередуются)</w:t>
      </w:r>
    </w:p>
    <w:p w:rsidR="00812D50" w:rsidRPr="00802288" w:rsidRDefault="00812D50" w:rsidP="00812D50">
      <w:pPr>
        <w:spacing w:after="0" w:line="240" w:lineRule="auto"/>
        <w:ind w:left="57" w:right="57"/>
        <w:rPr>
          <w:rFonts w:ascii="Times New Roman" w:hAnsi="Times New Roman" w:cs="Times New Roman"/>
          <w:b/>
          <w:sz w:val="24"/>
          <w:szCs w:val="24"/>
        </w:rPr>
      </w:pP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1. Узнаёт и называет игрушки, некоторых домашних и диких животных, некоторые овощи и фрукты.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Методы: беседа.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Материал: игрушки-муляжи животных, овощей, фруктов.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Форма проведения: индивидуальная.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020088">
        <w:rPr>
          <w:rFonts w:ascii="Times New Roman" w:hAnsi="Times New Roman" w:cs="Times New Roman"/>
          <w:sz w:val="24"/>
          <w:szCs w:val="24"/>
        </w:rPr>
        <w:t xml:space="preserve">Задание: «Что / Кто это?». </w:t>
      </w:r>
    </w:p>
    <w:p w:rsidR="00812D50" w:rsidRDefault="00812D50" w:rsidP="00812D50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2. Группирует однородные предметы, выделяет один и много.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lastRenderedPageBreak/>
        <w:t xml:space="preserve">Методы: проблемная ситуация.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Материал: круг, квадрат, одного разного цвета, но одного размера, муляжи яблок и бананов.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Форма проведения: индивидуальная, подгрупповая.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Задание: «Найди всё красное, всё круглое, всё большое. Сколько яблок?»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812D50" w:rsidRPr="00802288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20088">
        <w:rPr>
          <w:rFonts w:ascii="Times New Roman" w:hAnsi="Times New Roman" w:cs="Times New Roman"/>
          <w:b/>
          <w:i/>
          <w:sz w:val="24"/>
          <w:szCs w:val="24"/>
        </w:rPr>
        <w:t xml:space="preserve">Образовательная </w:t>
      </w:r>
      <w:proofErr w:type="gramStart"/>
      <w:r w:rsidRPr="00020088">
        <w:rPr>
          <w:rFonts w:ascii="Times New Roman" w:hAnsi="Times New Roman" w:cs="Times New Roman"/>
          <w:b/>
          <w:i/>
          <w:sz w:val="24"/>
          <w:szCs w:val="24"/>
        </w:rPr>
        <w:t xml:space="preserve">область </w:t>
      </w:r>
      <w:r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802288">
        <w:rPr>
          <w:rFonts w:ascii="Times New Roman" w:hAnsi="Times New Roman" w:cs="Times New Roman"/>
          <w:b/>
          <w:sz w:val="24"/>
          <w:szCs w:val="24"/>
        </w:rPr>
        <w:t>Грамматический</w:t>
      </w:r>
      <w:proofErr w:type="gramEnd"/>
      <w:r w:rsidRPr="00802288">
        <w:rPr>
          <w:rFonts w:ascii="Times New Roman" w:hAnsi="Times New Roman" w:cs="Times New Roman"/>
          <w:b/>
          <w:sz w:val="24"/>
          <w:szCs w:val="24"/>
        </w:rPr>
        <w:t xml:space="preserve">  строй речи /</w:t>
      </w:r>
    </w:p>
    <w:p w:rsidR="00812D50" w:rsidRPr="00802288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2288">
        <w:rPr>
          <w:rFonts w:ascii="Times New Roman" w:hAnsi="Times New Roman" w:cs="Times New Roman"/>
          <w:b/>
          <w:sz w:val="24"/>
          <w:szCs w:val="24"/>
        </w:rPr>
        <w:t>Связная речь</w:t>
      </w:r>
      <w:proofErr w:type="gramStart"/>
      <w:r w:rsidRPr="00802288">
        <w:rPr>
          <w:rFonts w:ascii="Times New Roman" w:hAnsi="Times New Roman" w:cs="Times New Roman"/>
          <w:b/>
          <w:sz w:val="24"/>
          <w:szCs w:val="24"/>
        </w:rPr>
        <w:t xml:space="preserve">   (</w:t>
      </w:r>
      <w:proofErr w:type="gramEnd"/>
      <w:r w:rsidRPr="00802288">
        <w:rPr>
          <w:rFonts w:ascii="Times New Roman" w:hAnsi="Times New Roman" w:cs="Times New Roman"/>
          <w:b/>
          <w:sz w:val="24"/>
          <w:szCs w:val="24"/>
        </w:rPr>
        <w:t>чередуются)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1. Отвечает на простейшие вопросы («Кто?», «Что?», «Что делает?»).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Методы: проблемная ситуация.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Материал: сюжетные картинки (кот спит, птичка летит, конфета на столе).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Форма проведения: индивидуальная.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Задание: «Скажи, кто спит? Что делает кот? Что лежит на столе?».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20088">
        <w:rPr>
          <w:rFonts w:ascii="Times New Roman" w:hAnsi="Times New Roman" w:cs="Times New Roman"/>
          <w:sz w:val="24"/>
          <w:szCs w:val="24"/>
        </w:rPr>
        <w:t>2 .Слушает</w:t>
      </w:r>
      <w:proofErr w:type="gramEnd"/>
      <w:r w:rsidRPr="00020088">
        <w:rPr>
          <w:rFonts w:ascii="Times New Roman" w:hAnsi="Times New Roman" w:cs="Times New Roman"/>
          <w:sz w:val="24"/>
          <w:szCs w:val="24"/>
        </w:rPr>
        <w:t xml:space="preserve"> стихи, сказки, небольшие рассказы без наглядного сопровождения.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Методы: наблюдение.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Материал: сказки для восприятия детьми.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Форма проведения: подгрупповая, групповая.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Задание: «Слушайте внимательно сказку «Колобок».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812D50" w:rsidRPr="00EF3D5E" w:rsidRDefault="00812D50" w:rsidP="00812D50">
      <w:pPr>
        <w:pStyle w:val="ab"/>
        <w:framePr w:hSpace="180" w:wrap="around" w:vAnchor="text" w:hAnchor="margin" w:y="106"/>
        <w:pBdr>
          <w:bar w:val="single" w:sz="4" w:color="auto"/>
        </w:pBdr>
        <w:rPr>
          <w:rFonts w:ascii="Times New Roman" w:hAnsi="Times New Roman" w:cs="Times New Roman"/>
          <w:sz w:val="24"/>
          <w:szCs w:val="24"/>
        </w:rPr>
      </w:pPr>
    </w:p>
    <w:p w:rsidR="00812D50" w:rsidRPr="007D0D7A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Образовательная </w:t>
      </w:r>
      <w:proofErr w:type="gramStart"/>
      <w:r>
        <w:rPr>
          <w:rFonts w:ascii="Times New Roman" w:hAnsi="Times New Roman" w:cs="Times New Roman"/>
          <w:b/>
          <w:i/>
          <w:sz w:val="24"/>
          <w:szCs w:val="24"/>
        </w:rPr>
        <w:t>область .</w:t>
      </w:r>
      <w:r w:rsidRPr="007D0D7A">
        <w:rPr>
          <w:rFonts w:ascii="Times New Roman" w:hAnsi="Times New Roman" w:cs="Times New Roman"/>
          <w:b/>
          <w:sz w:val="24"/>
          <w:szCs w:val="24"/>
        </w:rPr>
        <w:t>Музыкальная</w:t>
      </w:r>
      <w:proofErr w:type="gramEnd"/>
      <w:r w:rsidRPr="007D0D7A">
        <w:rPr>
          <w:rFonts w:ascii="Times New Roman" w:hAnsi="Times New Roman" w:cs="Times New Roman"/>
          <w:b/>
          <w:sz w:val="24"/>
          <w:szCs w:val="24"/>
        </w:rPr>
        <w:t xml:space="preserve"> деятельность. Рисование.</w:t>
      </w:r>
      <w:r w:rsidRPr="007D0D7A">
        <w:rPr>
          <w:b/>
        </w:rPr>
        <w:t xml:space="preserve"> </w:t>
      </w:r>
      <w:proofErr w:type="spellStart"/>
      <w:r w:rsidRPr="007D0D7A">
        <w:rPr>
          <w:rFonts w:ascii="Times New Roman" w:hAnsi="Times New Roman" w:cs="Times New Roman"/>
          <w:b/>
          <w:sz w:val="24"/>
          <w:szCs w:val="24"/>
        </w:rPr>
        <w:t>Лепка</w:t>
      </w:r>
      <w:r>
        <w:rPr>
          <w:rFonts w:ascii="Times New Roman" w:hAnsi="Times New Roman" w:cs="Times New Roman"/>
          <w:b/>
          <w:sz w:val="24"/>
          <w:szCs w:val="24"/>
        </w:rPr>
        <w:t>.Конструирование</w:t>
      </w:r>
      <w:proofErr w:type="spellEnd"/>
    </w:p>
    <w:p w:rsidR="00812D50" w:rsidRDefault="00812D50" w:rsidP="00812D50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Знает назначение карандашей, красок и кисти, </w:t>
      </w:r>
      <w:r w:rsidRPr="00020088">
        <w:rPr>
          <w:rFonts w:ascii="Times New Roman" w:hAnsi="Times New Roman" w:cs="Times New Roman"/>
          <w:sz w:val="24"/>
          <w:szCs w:val="24"/>
        </w:rPr>
        <w:t xml:space="preserve">пластилина.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Методы: проблемная ситуация, наблюдение.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Материал: </w:t>
      </w:r>
      <w:r>
        <w:rPr>
          <w:rFonts w:ascii="Times New Roman" w:hAnsi="Times New Roman" w:cs="Times New Roman"/>
          <w:sz w:val="24"/>
          <w:szCs w:val="24"/>
        </w:rPr>
        <w:t xml:space="preserve">выбор </w:t>
      </w:r>
      <w:proofErr w:type="gramStart"/>
      <w:r>
        <w:rPr>
          <w:rFonts w:ascii="Times New Roman" w:hAnsi="Times New Roman" w:cs="Times New Roman"/>
          <w:sz w:val="24"/>
          <w:szCs w:val="24"/>
        </w:rPr>
        <w:t>карандашей,  красок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кисти, </w:t>
      </w:r>
      <w:r w:rsidRPr="00020088">
        <w:rPr>
          <w:rFonts w:ascii="Times New Roman" w:hAnsi="Times New Roman" w:cs="Times New Roman"/>
          <w:sz w:val="24"/>
          <w:szCs w:val="24"/>
        </w:rPr>
        <w:t xml:space="preserve"> пластилина.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 w:rsidRPr="00020088">
        <w:rPr>
          <w:rFonts w:ascii="Times New Roman" w:hAnsi="Times New Roman" w:cs="Times New Roman"/>
          <w:sz w:val="24"/>
          <w:szCs w:val="24"/>
        </w:rPr>
        <w:t xml:space="preserve">Форма проведения: индивидуальная, подгрупповая.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Задание: «Нарисуй / </w:t>
      </w:r>
      <w:r w:rsidRPr="00020088">
        <w:rPr>
          <w:rFonts w:ascii="Times New Roman" w:hAnsi="Times New Roman" w:cs="Times New Roman"/>
          <w:sz w:val="24"/>
          <w:szCs w:val="24"/>
        </w:rPr>
        <w:t xml:space="preserve">слепи». </w:t>
      </w:r>
    </w:p>
    <w:p w:rsidR="00812D50" w:rsidRDefault="00812D50" w:rsidP="00812D50">
      <w:pPr>
        <w:spacing w:after="0" w:line="240" w:lineRule="auto"/>
        <w:ind w:left="57" w:right="57"/>
        <w:jc w:val="both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Проявляет активность при подпевании, выполнении танцевальных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движений.</w:t>
      </w:r>
      <w:r w:rsidRPr="007D0D7A">
        <w:rPr>
          <w:rFonts w:ascii="Times New Roman" w:hAnsi="Times New Roman" w:cs="Times New Roman"/>
          <w:sz w:val="24"/>
          <w:szCs w:val="24"/>
        </w:rPr>
        <w:t>Умеет</w:t>
      </w:r>
      <w:proofErr w:type="spellEnd"/>
      <w:proofErr w:type="gramEnd"/>
      <w:r w:rsidRPr="007D0D7A">
        <w:rPr>
          <w:rFonts w:ascii="Times New Roman" w:hAnsi="Times New Roman" w:cs="Times New Roman"/>
          <w:sz w:val="24"/>
          <w:szCs w:val="24"/>
        </w:rPr>
        <w:t xml:space="preserve"> выполнять движения: притопывать ногой, хлопать в ладоши, поворачивать кисти рук, бегать на носочках, галопом; выполнять плясовые движения в кругу, врассыпную, передавать образы</w:t>
      </w:r>
      <w:r w:rsidRPr="007D0D7A">
        <w:rPr>
          <w:rFonts w:ascii="Times New Roman" w:hAnsi="Times New Roman" w:cs="Times New Roman"/>
          <w:sz w:val="24"/>
          <w:szCs w:val="24"/>
        </w:rPr>
        <w:tab/>
        <w:t xml:space="preserve">Умеет извлекать звуки из </w:t>
      </w:r>
      <w:proofErr w:type="spellStart"/>
      <w:r w:rsidRPr="007D0D7A">
        <w:rPr>
          <w:rFonts w:ascii="Times New Roman" w:hAnsi="Times New Roman" w:cs="Times New Roman"/>
          <w:sz w:val="24"/>
          <w:szCs w:val="24"/>
        </w:rPr>
        <w:t>музыкаль</w:t>
      </w:r>
      <w:proofErr w:type="spellEnd"/>
      <w:r w:rsidRPr="007D0D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A">
        <w:rPr>
          <w:rFonts w:ascii="Times New Roman" w:hAnsi="Times New Roman" w:cs="Times New Roman"/>
          <w:sz w:val="24"/>
          <w:szCs w:val="24"/>
        </w:rPr>
        <w:t>ных</w:t>
      </w:r>
      <w:proofErr w:type="spellEnd"/>
      <w:r w:rsidRPr="007D0D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A">
        <w:rPr>
          <w:rFonts w:ascii="Times New Roman" w:hAnsi="Times New Roman" w:cs="Times New Roman"/>
          <w:sz w:val="24"/>
          <w:szCs w:val="24"/>
        </w:rPr>
        <w:t>инструме</w:t>
      </w:r>
      <w:proofErr w:type="spellEnd"/>
      <w:r w:rsidRPr="007D0D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A">
        <w:rPr>
          <w:rFonts w:ascii="Times New Roman" w:hAnsi="Times New Roman" w:cs="Times New Roman"/>
          <w:sz w:val="24"/>
          <w:szCs w:val="24"/>
        </w:rPr>
        <w:t>нтов</w:t>
      </w:r>
      <w:proofErr w:type="spellEnd"/>
      <w:r w:rsidRPr="007D0D7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7D0D7A">
        <w:rPr>
          <w:rFonts w:ascii="Times New Roman" w:hAnsi="Times New Roman" w:cs="Times New Roman"/>
          <w:sz w:val="24"/>
          <w:szCs w:val="24"/>
        </w:rPr>
        <w:t>погрему</w:t>
      </w:r>
      <w:proofErr w:type="spellEnd"/>
      <w:r w:rsidRPr="007D0D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A">
        <w:rPr>
          <w:rFonts w:ascii="Times New Roman" w:hAnsi="Times New Roman" w:cs="Times New Roman"/>
          <w:sz w:val="24"/>
          <w:szCs w:val="24"/>
        </w:rPr>
        <w:t>шки</w:t>
      </w:r>
      <w:proofErr w:type="spellEnd"/>
      <w:r w:rsidRPr="007D0D7A">
        <w:rPr>
          <w:rFonts w:ascii="Times New Roman" w:hAnsi="Times New Roman" w:cs="Times New Roman"/>
          <w:sz w:val="24"/>
          <w:szCs w:val="24"/>
        </w:rPr>
        <w:t xml:space="preserve">, бубна, </w:t>
      </w:r>
      <w:proofErr w:type="spellStart"/>
      <w:r w:rsidRPr="007D0D7A">
        <w:rPr>
          <w:rFonts w:ascii="Times New Roman" w:hAnsi="Times New Roman" w:cs="Times New Roman"/>
          <w:sz w:val="24"/>
          <w:szCs w:val="24"/>
        </w:rPr>
        <w:t>металлоф</w:t>
      </w:r>
      <w:proofErr w:type="spellEnd"/>
      <w:r w:rsidRPr="007D0D7A">
        <w:rPr>
          <w:rFonts w:ascii="Times New Roman" w:hAnsi="Times New Roman" w:cs="Times New Roman"/>
          <w:sz w:val="24"/>
          <w:szCs w:val="24"/>
        </w:rPr>
        <w:t xml:space="preserve"> она</w:t>
      </w:r>
      <w:r w:rsidRPr="007D0D7A">
        <w:rPr>
          <w:rFonts w:ascii="Times New Roman" w:hAnsi="Times New Roman" w:cs="Times New Roman"/>
          <w:sz w:val="24"/>
          <w:szCs w:val="24"/>
        </w:rPr>
        <w:tab/>
        <w:t xml:space="preserve">Узнаёт знакомые мелодии, вместе со взрослым подпевает в песне </w:t>
      </w:r>
      <w:proofErr w:type="spellStart"/>
      <w:r w:rsidRPr="007D0D7A">
        <w:rPr>
          <w:rFonts w:ascii="Times New Roman" w:hAnsi="Times New Roman" w:cs="Times New Roman"/>
          <w:sz w:val="24"/>
          <w:szCs w:val="24"/>
        </w:rPr>
        <w:t>музыкальн</w:t>
      </w:r>
      <w:proofErr w:type="spellEnd"/>
      <w:r w:rsidRPr="007D0D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A">
        <w:rPr>
          <w:rFonts w:ascii="Times New Roman" w:hAnsi="Times New Roman" w:cs="Times New Roman"/>
          <w:sz w:val="24"/>
          <w:szCs w:val="24"/>
        </w:rPr>
        <w:t>ые</w:t>
      </w:r>
      <w:proofErr w:type="spellEnd"/>
      <w:r w:rsidRPr="007D0D7A">
        <w:rPr>
          <w:rFonts w:ascii="Times New Roman" w:hAnsi="Times New Roman" w:cs="Times New Roman"/>
          <w:sz w:val="24"/>
          <w:szCs w:val="24"/>
        </w:rPr>
        <w:t xml:space="preserve"> фразы, различает звуки по высоте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12D50" w:rsidRPr="007D0D7A" w:rsidRDefault="00812D50" w:rsidP="00812D50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pStyle w:val="ab"/>
        <w:rPr>
          <w:rFonts w:ascii="Times New Roman" w:hAnsi="Times New Roman" w:cs="Times New Roman"/>
          <w:sz w:val="24"/>
          <w:szCs w:val="24"/>
        </w:rPr>
      </w:pPr>
      <w:r w:rsidRPr="007D0D7A">
        <w:rPr>
          <w:rFonts w:ascii="Times New Roman" w:hAnsi="Times New Roman" w:cs="Times New Roman"/>
          <w:sz w:val="24"/>
          <w:szCs w:val="24"/>
        </w:rPr>
        <w:t>Ра</w:t>
      </w:r>
      <w:r>
        <w:rPr>
          <w:rFonts w:ascii="Times New Roman" w:hAnsi="Times New Roman" w:cs="Times New Roman"/>
          <w:sz w:val="24"/>
          <w:szCs w:val="24"/>
        </w:rPr>
        <w:t>зличает основные формы конструк</w:t>
      </w:r>
      <w:r w:rsidRPr="007D0D7A">
        <w:rPr>
          <w:rFonts w:ascii="Times New Roman" w:hAnsi="Times New Roman" w:cs="Times New Roman"/>
          <w:sz w:val="24"/>
          <w:szCs w:val="24"/>
        </w:rPr>
        <w:t xml:space="preserve">тора (кубик, </w:t>
      </w:r>
      <w:proofErr w:type="gramStart"/>
      <w:r w:rsidRPr="007D0D7A">
        <w:rPr>
          <w:rFonts w:ascii="Times New Roman" w:hAnsi="Times New Roman" w:cs="Times New Roman"/>
          <w:sz w:val="24"/>
          <w:szCs w:val="24"/>
        </w:rPr>
        <w:t>кирпичик ,</w:t>
      </w:r>
      <w:proofErr w:type="gramEnd"/>
      <w:r w:rsidRPr="007D0D7A">
        <w:rPr>
          <w:rFonts w:ascii="Times New Roman" w:hAnsi="Times New Roman" w:cs="Times New Roman"/>
          <w:sz w:val="24"/>
          <w:szCs w:val="24"/>
        </w:rPr>
        <w:t xml:space="preserve"> трехгр</w:t>
      </w:r>
      <w:r>
        <w:rPr>
          <w:rFonts w:ascii="Times New Roman" w:hAnsi="Times New Roman" w:cs="Times New Roman"/>
          <w:sz w:val="24"/>
          <w:szCs w:val="24"/>
        </w:rPr>
        <w:t xml:space="preserve">анная призма, пластина, </w:t>
      </w:r>
      <w:proofErr w:type="spellStart"/>
      <w:r>
        <w:rPr>
          <w:rFonts w:ascii="Times New Roman" w:hAnsi="Times New Roman" w:cs="Times New Roman"/>
          <w:sz w:val="24"/>
          <w:szCs w:val="24"/>
        </w:rPr>
        <w:t>цилиндр.</w:t>
      </w:r>
      <w:r w:rsidRPr="007D0D7A">
        <w:rPr>
          <w:rFonts w:ascii="Times New Roman" w:hAnsi="Times New Roman" w:cs="Times New Roman"/>
          <w:sz w:val="24"/>
          <w:szCs w:val="24"/>
        </w:rPr>
        <w:t>Со</w:t>
      </w:r>
      <w:proofErr w:type="spellEnd"/>
      <w:r w:rsidRPr="007D0D7A">
        <w:rPr>
          <w:rFonts w:ascii="Times New Roman" w:hAnsi="Times New Roman" w:cs="Times New Roman"/>
          <w:sz w:val="24"/>
          <w:szCs w:val="24"/>
        </w:rPr>
        <w:t xml:space="preserve"> взрослым и сооружает постройки по образцу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12D50" w:rsidRPr="002360AD" w:rsidRDefault="00812D50" w:rsidP="00812D50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pStyle w:val="ab"/>
        <w:rPr>
          <w:rFonts w:ascii="Times New Roman" w:hAnsi="Times New Roman" w:cs="Times New Roman"/>
          <w:sz w:val="24"/>
          <w:szCs w:val="24"/>
        </w:rPr>
      </w:pPr>
      <w:r w:rsidRPr="002360AD">
        <w:rPr>
          <w:rFonts w:ascii="Times New Roman" w:hAnsi="Times New Roman" w:cs="Times New Roman"/>
          <w:b/>
          <w:i/>
          <w:sz w:val="24"/>
          <w:szCs w:val="24"/>
        </w:rPr>
        <w:t xml:space="preserve">Образовательная </w:t>
      </w:r>
      <w:proofErr w:type="gramStart"/>
      <w:r w:rsidRPr="002360AD">
        <w:rPr>
          <w:rFonts w:ascii="Times New Roman" w:hAnsi="Times New Roman" w:cs="Times New Roman"/>
          <w:b/>
          <w:i/>
          <w:sz w:val="24"/>
          <w:szCs w:val="24"/>
        </w:rPr>
        <w:t>область .</w:t>
      </w:r>
      <w:proofErr w:type="gramEnd"/>
      <w:r w:rsidRPr="002360AD">
        <w:rPr>
          <w:rFonts w:ascii="Times New Roman" w:hAnsi="Times New Roman" w:cs="Times New Roman"/>
          <w:b/>
          <w:sz w:val="24"/>
          <w:szCs w:val="24"/>
        </w:rPr>
        <w:t xml:space="preserve"> Физическое развитие</w:t>
      </w:r>
      <w:r w:rsidRPr="002360A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12D50" w:rsidRPr="002360AD" w:rsidRDefault="00812D50" w:rsidP="00812D50">
      <w:pPr>
        <w:pStyle w:val="ab"/>
        <w:rPr>
          <w:rFonts w:ascii="Times New Roman" w:hAnsi="Times New Roman" w:cs="Times New Roman"/>
          <w:sz w:val="24"/>
          <w:szCs w:val="24"/>
        </w:rPr>
      </w:pPr>
      <w:r w:rsidRPr="002360AD">
        <w:rPr>
          <w:rFonts w:ascii="Times New Roman" w:hAnsi="Times New Roman" w:cs="Times New Roman"/>
          <w:sz w:val="24"/>
          <w:szCs w:val="24"/>
        </w:rPr>
        <w:t>Умеет рассказать о значении разных органов для нормальной жизнедеятельн</w:t>
      </w:r>
      <w:r>
        <w:rPr>
          <w:rFonts w:ascii="Times New Roman" w:hAnsi="Times New Roman" w:cs="Times New Roman"/>
          <w:sz w:val="24"/>
          <w:szCs w:val="24"/>
        </w:rPr>
        <w:t>ости (уши слышать, рот кушать.)</w:t>
      </w:r>
      <w:r w:rsidRPr="002360AD">
        <w:rPr>
          <w:rFonts w:ascii="Times New Roman" w:hAnsi="Times New Roman" w:cs="Times New Roman"/>
          <w:sz w:val="24"/>
          <w:szCs w:val="24"/>
        </w:rPr>
        <w:t>Умеет ходить, бегать, прыгать на двух ногах на месте, с продвижением вперёд не наталкиваясь на других детей</w:t>
      </w:r>
      <w:r w:rsidRPr="002360AD">
        <w:rPr>
          <w:rFonts w:ascii="Times New Roman" w:hAnsi="Times New Roman" w:cs="Times New Roman"/>
          <w:sz w:val="24"/>
          <w:szCs w:val="24"/>
        </w:rPr>
        <w:tab/>
        <w:t xml:space="preserve">Умеет менять направление и характер движения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инструкции.</w:t>
      </w:r>
      <w:r w:rsidRPr="002360AD">
        <w:rPr>
          <w:rFonts w:ascii="Times New Roman" w:hAnsi="Times New Roman" w:cs="Times New Roman"/>
          <w:sz w:val="24"/>
          <w:szCs w:val="24"/>
        </w:rPr>
        <w:t>Умеет</w:t>
      </w:r>
      <w:proofErr w:type="spellEnd"/>
      <w:r w:rsidRPr="002360AD">
        <w:rPr>
          <w:rFonts w:ascii="Times New Roman" w:hAnsi="Times New Roman" w:cs="Times New Roman"/>
          <w:sz w:val="24"/>
          <w:szCs w:val="24"/>
        </w:rPr>
        <w:t xml:space="preserve"> брать, держать, переносить, класть, бросать, катать мяч</w:t>
      </w:r>
      <w:r w:rsidRPr="002360AD">
        <w:rPr>
          <w:rFonts w:ascii="Times New Roman" w:hAnsi="Times New Roman" w:cs="Times New Roman"/>
          <w:sz w:val="24"/>
          <w:szCs w:val="24"/>
        </w:rPr>
        <w:tab/>
        <w:t>Умеет ползать, подлезать под натянутую верёвку, ползать на четвереньках, прыгать на двух ногах на месте, с продвижением вперед, в длину с места</w:t>
      </w:r>
      <w:r w:rsidRPr="002360AD">
        <w:rPr>
          <w:rFonts w:ascii="Times New Roman" w:hAnsi="Times New Roman" w:cs="Times New Roman"/>
          <w:sz w:val="24"/>
          <w:szCs w:val="24"/>
        </w:rPr>
        <w:tab/>
        <w:t>Проявляет желание играть в подвижные игры, передавая простейшие действия некоторых персонажей</w:t>
      </w:r>
    </w:p>
    <w:p w:rsidR="00812D50" w:rsidRDefault="00812D50" w:rsidP="00812D50">
      <w:pPr>
        <w:spacing w:after="0"/>
        <w:jc w:val="both"/>
        <w:rPr>
          <w:rFonts w:ascii="Times New Roman" w:hAnsi="Times New Roman" w:cs="Times New Roman"/>
          <w:b/>
          <w:sz w:val="36"/>
          <w:szCs w:val="36"/>
        </w:rPr>
      </w:pPr>
    </w:p>
    <w:p w:rsidR="00812D50" w:rsidRDefault="00812D50" w:rsidP="00812D50">
      <w:pPr>
        <w:spacing w:after="0"/>
        <w:rPr>
          <w:rFonts w:ascii="Times New Roman" w:hAnsi="Times New Roman" w:cs="Times New Roman"/>
          <w:b/>
          <w:sz w:val="36"/>
          <w:szCs w:val="36"/>
        </w:rPr>
        <w:sectPr w:rsidR="00812D50" w:rsidSect="00812D50">
          <w:pgSz w:w="11906" w:h="16838"/>
          <w:pgMar w:top="720" w:right="720" w:bottom="720" w:left="720" w:header="708" w:footer="708" w:gutter="0"/>
          <w:pgBorders w:display="firstPage" w:offsetFrom="page">
            <w:top w:val="flowersBlockPrint" w:sz="15" w:space="24" w:color="00B050"/>
            <w:left w:val="flowersBlockPrint" w:sz="15" w:space="24" w:color="00B050"/>
            <w:bottom w:val="flowersBlockPrint" w:sz="15" w:space="24" w:color="00B050"/>
            <w:right w:val="flowersBlockPrint" w:sz="15" w:space="24" w:color="00B050"/>
          </w:pgBorders>
          <w:cols w:space="708"/>
          <w:docGrid w:linePitch="360"/>
        </w:sectPr>
      </w:pPr>
    </w:p>
    <w:p w:rsidR="00812D50" w:rsidRPr="00580E66" w:rsidRDefault="00812D50" w:rsidP="00812D50">
      <w:pPr>
        <w:jc w:val="center"/>
        <w:rPr>
          <w:rFonts w:ascii="Times New Roman" w:hAnsi="Times New Roman" w:cs="Times New Roman"/>
          <w:b/>
        </w:rPr>
      </w:pPr>
      <w:r w:rsidRPr="00580E66">
        <w:rPr>
          <w:rFonts w:ascii="Times New Roman" w:hAnsi="Times New Roman" w:cs="Times New Roman"/>
          <w:b/>
        </w:rPr>
        <w:lastRenderedPageBreak/>
        <w:t xml:space="preserve">Диагностическая карта наблюдений </w:t>
      </w:r>
      <w:r>
        <w:rPr>
          <w:rFonts w:ascii="Times New Roman" w:hAnsi="Times New Roman" w:cs="Times New Roman"/>
          <w:b/>
        </w:rPr>
        <w:t xml:space="preserve">индивидуального развития детей. </w:t>
      </w:r>
      <w:r w:rsidRPr="00580E66">
        <w:rPr>
          <w:rFonts w:ascii="Times New Roman" w:hAnsi="Times New Roman" w:cs="Times New Roman"/>
          <w:b/>
        </w:rPr>
        <w:t>Образовательная область «Соци</w:t>
      </w:r>
      <w:r>
        <w:rPr>
          <w:rFonts w:ascii="Times New Roman" w:hAnsi="Times New Roman" w:cs="Times New Roman"/>
          <w:b/>
        </w:rPr>
        <w:t>ально-коммуникативное развитие».</w:t>
      </w:r>
    </w:p>
    <w:p w:rsidR="00812D50" w:rsidRPr="00580E66" w:rsidRDefault="00812D50" w:rsidP="00812D5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Возрастная группа: вторая группа раннего возраста </w:t>
      </w:r>
      <w:proofErr w:type="gramStart"/>
      <w:r>
        <w:rPr>
          <w:rFonts w:ascii="Times New Roman" w:hAnsi="Times New Roman" w:cs="Times New Roman"/>
        </w:rPr>
        <w:t xml:space="preserve">«  </w:t>
      </w:r>
      <w:proofErr w:type="gramEnd"/>
      <w:r>
        <w:rPr>
          <w:rFonts w:ascii="Times New Roman" w:hAnsi="Times New Roman" w:cs="Times New Roman"/>
        </w:rPr>
        <w:t xml:space="preserve">                             </w:t>
      </w:r>
      <w:r>
        <w:rPr>
          <w:rFonts w:ascii="Times New Roman" w:hAnsi="Times New Roman" w:cs="Times New Roman"/>
        </w:rPr>
        <w:t>»</w:t>
      </w:r>
      <w:r w:rsidRPr="00580E66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 xml:space="preserve">                                                          </w:t>
      </w:r>
      <w:r w:rsidRPr="00580E66">
        <w:rPr>
          <w:rFonts w:ascii="Times New Roman" w:hAnsi="Times New Roman" w:cs="Times New Roman"/>
        </w:rPr>
        <w:t>Дата пров</w:t>
      </w:r>
      <w:r>
        <w:rPr>
          <w:rFonts w:ascii="Times New Roman" w:hAnsi="Times New Roman" w:cs="Times New Roman"/>
        </w:rPr>
        <w:t>едения: - май 2024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118"/>
        <w:gridCol w:w="425"/>
        <w:gridCol w:w="567"/>
        <w:gridCol w:w="426"/>
        <w:gridCol w:w="567"/>
        <w:gridCol w:w="425"/>
        <w:gridCol w:w="709"/>
        <w:gridCol w:w="708"/>
        <w:gridCol w:w="709"/>
        <w:gridCol w:w="567"/>
        <w:gridCol w:w="567"/>
        <w:gridCol w:w="425"/>
        <w:gridCol w:w="567"/>
        <w:gridCol w:w="426"/>
        <w:gridCol w:w="567"/>
        <w:gridCol w:w="708"/>
        <w:gridCol w:w="567"/>
        <w:gridCol w:w="567"/>
        <w:gridCol w:w="511"/>
        <w:gridCol w:w="565"/>
        <w:gridCol w:w="909"/>
      </w:tblGrid>
      <w:tr w:rsidR="00812D50" w:rsidRPr="00580E66" w:rsidTr="00435BE8">
        <w:trPr>
          <w:trHeight w:val="265"/>
        </w:trPr>
        <w:tc>
          <w:tcPr>
            <w:tcW w:w="534" w:type="dxa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  <w:r w:rsidRPr="00580E66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118" w:type="dxa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0E66">
              <w:rPr>
                <w:rFonts w:ascii="Times New Roman" w:hAnsi="Times New Roman" w:cs="Times New Roman"/>
                <w:sz w:val="20"/>
                <w:szCs w:val="20"/>
              </w:rPr>
              <w:t>Разделы</w:t>
            </w:r>
          </w:p>
        </w:tc>
        <w:tc>
          <w:tcPr>
            <w:tcW w:w="1985" w:type="dxa"/>
            <w:gridSpan w:val="4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0E66">
              <w:rPr>
                <w:rFonts w:ascii="Times New Roman" w:hAnsi="Times New Roman" w:cs="Times New Roman"/>
                <w:b/>
                <w:sz w:val="18"/>
                <w:szCs w:val="18"/>
              </w:rPr>
              <w:t>Социализация, развитие общения, нравственное воспитание</w:t>
            </w:r>
          </w:p>
        </w:tc>
        <w:tc>
          <w:tcPr>
            <w:tcW w:w="2551" w:type="dxa"/>
            <w:gridSpan w:val="4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0E66">
              <w:rPr>
                <w:rFonts w:ascii="Times New Roman" w:hAnsi="Times New Roman" w:cs="Times New Roman"/>
                <w:b/>
                <w:sz w:val="18"/>
                <w:szCs w:val="18"/>
              </w:rPr>
              <w:t>Самообслуживание, самостоятельность, трудовое воспитание</w:t>
            </w:r>
          </w:p>
        </w:tc>
        <w:tc>
          <w:tcPr>
            <w:tcW w:w="3119" w:type="dxa"/>
            <w:gridSpan w:val="6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0E66">
              <w:rPr>
                <w:rFonts w:ascii="Times New Roman" w:hAnsi="Times New Roman" w:cs="Times New Roman"/>
                <w:b/>
                <w:sz w:val="18"/>
                <w:szCs w:val="18"/>
              </w:rPr>
              <w:t>Ребенок в семье и сообществе</w:t>
            </w:r>
          </w:p>
        </w:tc>
        <w:tc>
          <w:tcPr>
            <w:tcW w:w="2353" w:type="dxa"/>
            <w:gridSpan w:val="4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80E66">
              <w:rPr>
                <w:rFonts w:ascii="Times New Roman" w:hAnsi="Times New Roman" w:cs="Times New Roman"/>
                <w:b/>
                <w:sz w:val="18"/>
                <w:szCs w:val="18"/>
              </w:rPr>
              <w:t>Формирование основ безопасности</w:t>
            </w:r>
          </w:p>
        </w:tc>
        <w:tc>
          <w:tcPr>
            <w:tcW w:w="1474" w:type="dxa"/>
            <w:gridSpan w:val="2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b/>
                <w:sz w:val="16"/>
                <w:szCs w:val="16"/>
              </w:rPr>
              <w:t>Итоговый показатель по каждому ребёнку (среднее значение)</w:t>
            </w:r>
          </w:p>
        </w:tc>
      </w:tr>
      <w:tr w:rsidR="00812D50" w:rsidRPr="00580E66" w:rsidTr="00435BE8">
        <w:trPr>
          <w:trHeight w:val="2481"/>
        </w:trPr>
        <w:tc>
          <w:tcPr>
            <w:tcW w:w="534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Проявляет отрицательно е отношение к порицаемым личностным качествам сверстников</w:t>
            </w:r>
          </w:p>
        </w:tc>
        <w:tc>
          <w:tcPr>
            <w:tcW w:w="993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Проявляет элементарные навыки вежливого обращения, поведения: здоровается, прощается, обращается с просьбой спокойно, употребляя слова «спасибо» и «пожалуйста».</w:t>
            </w:r>
          </w:p>
        </w:tc>
        <w:tc>
          <w:tcPr>
            <w:tcW w:w="1134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Самостоятельно надевает одежду и обувается, застегивает застежки, исправляет непорядок в одежде, пользуется ложкой, носовым платком, салфеткой, полотенцем, расческой, горшком</w:t>
            </w:r>
          </w:p>
        </w:tc>
        <w:tc>
          <w:tcPr>
            <w:tcW w:w="1417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Выполняет простейшие трудовые действия, элементарные поручения воспитателя, связанные с подготовкой какой-либо деятельности, приемом пищи или уборкой группового помещения, в уголке природы</w:t>
            </w:r>
          </w:p>
        </w:tc>
        <w:tc>
          <w:tcPr>
            <w:tcW w:w="1134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Знает своё имя</w:t>
            </w:r>
          </w:p>
        </w:tc>
        <w:tc>
          <w:tcPr>
            <w:tcW w:w="992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Знает имена членов своей семьи</w:t>
            </w:r>
          </w:p>
        </w:tc>
        <w:tc>
          <w:tcPr>
            <w:tcW w:w="993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Ориентируется в помещении группы, на участке</w:t>
            </w:r>
          </w:p>
        </w:tc>
        <w:tc>
          <w:tcPr>
            <w:tcW w:w="1275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Имеет элементарные представления о правилах безопасного поведения в природе, на дороге, знаком с некоторыми видами транспортных средств, с понятиями «можно — нельзя», «опасно»</w:t>
            </w:r>
          </w:p>
        </w:tc>
        <w:tc>
          <w:tcPr>
            <w:tcW w:w="1078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Знаком с предметным миром и правилами безопасного обращения с предметами, в играх с песком и водой (воду не пить, песком не бросаться)</w:t>
            </w:r>
          </w:p>
        </w:tc>
        <w:tc>
          <w:tcPr>
            <w:tcW w:w="1474" w:type="dxa"/>
            <w:gridSpan w:val="2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0E66">
              <w:rPr>
                <w:rFonts w:ascii="Times New Roman" w:hAnsi="Times New Roman" w:cs="Times New Roman"/>
                <w:sz w:val="20"/>
                <w:szCs w:val="20"/>
              </w:rPr>
              <w:t>Ф.И. ребенка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6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6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11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9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</w:tr>
      <w:tr w:rsidR="00812D50" w:rsidRPr="00277DBC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1.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2.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3.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4.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5.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6.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t>7.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8.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9.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79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10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79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11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ED4250" w:rsidRDefault="00812D50" w:rsidP="00435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50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ED4250" w:rsidRDefault="00812D50" w:rsidP="00435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50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ED4250" w:rsidRDefault="00812D50" w:rsidP="00435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5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ED4250" w:rsidRDefault="00812D50" w:rsidP="00435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5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ED4250" w:rsidRDefault="00812D50" w:rsidP="00435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50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ED4250" w:rsidRDefault="00812D50" w:rsidP="00435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5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ED4250" w:rsidRDefault="00812D50" w:rsidP="00435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50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ED4250" w:rsidRDefault="00812D50" w:rsidP="00435B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4250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27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5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277DBC" w:rsidTr="00435BE8">
        <w:trPr>
          <w:trHeight w:val="265"/>
        </w:trPr>
        <w:tc>
          <w:tcPr>
            <w:tcW w:w="3652" w:type="dxa"/>
            <w:gridSpan w:val="2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</w:rPr>
            </w:pPr>
          </w:p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3D2C27">
              <w:rPr>
                <w:rFonts w:ascii="Times New Roman" w:hAnsi="Times New Roman" w:cs="Times New Roman"/>
                <w:b/>
                <w:color w:val="000000" w:themeColor="text1"/>
              </w:rPr>
              <w:t>Всего детей: 29</w:t>
            </w:r>
          </w:p>
        </w:tc>
        <w:tc>
          <w:tcPr>
            <w:tcW w:w="425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11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5" w:type="dxa"/>
          </w:tcPr>
          <w:p w:rsidR="00812D50" w:rsidRPr="00277DBC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9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3652" w:type="dxa"/>
            <w:gridSpan w:val="2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b/>
              </w:rPr>
            </w:pPr>
            <w:r w:rsidRPr="00580E66">
              <w:rPr>
                <w:rFonts w:ascii="Times New Roman" w:hAnsi="Times New Roman" w:cs="Times New Roman"/>
                <w:b/>
              </w:rPr>
              <w:t>Итоговый показатель по группе (среднее значение)</w:t>
            </w:r>
            <w:r>
              <w:rPr>
                <w:rFonts w:ascii="Times New Roman" w:hAnsi="Times New Roman" w:cs="Times New Roman"/>
                <w:b/>
              </w:rPr>
              <w:t xml:space="preserve"> %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1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5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09" w:type="dxa"/>
          </w:tcPr>
          <w:p w:rsidR="00812D50" w:rsidRPr="006558B8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</w:tbl>
    <w:p w:rsidR="00812D50" w:rsidRPr="00580E66" w:rsidRDefault="00812D50" w:rsidP="00812D50">
      <w:pPr>
        <w:rPr>
          <w:rFonts w:ascii="Times New Roman" w:hAnsi="Times New Roman" w:cs="Times New Roman"/>
          <w:sz w:val="24"/>
          <w:szCs w:val="24"/>
        </w:rPr>
      </w:pPr>
      <w:r w:rsidRPr="00580E66">
        <w:rPr>
          <w:rFonts w:ascii="Times New Roman" w:hAnsi="Times New Roman" w:cs="Times New Roman"/>
          <w:b/>
          <w:sz w:val="24"/>
          <w:szCs w:val="24"/>
        </w:rPr>
        <w:t>Уровневые показатели:</w:t>
      </w:r>
      <w:r>
        <w:rPr>
          <w:rFonts w:ascii="Times New Roman" w:hAnsi="Times New Roman" w:cs="Times New Roman"/>
          <w:sz w:val="24"/>
          <w:szCs w:val="24"/>
        </w:rPr>
        <w:t xml:space="preserve"> Высокий </w:t>
      </w:r>
      <w:proofErr w:type="gramStart"/>
      <w:r>
        <w:rPr>
          <w:rFonts w:ascii="Times New Roman" w:hAnsi="Times New Roman" w:cs="Times New Roman"/>
          <w:sz w:val="24"/>
          <w:szCs w:val="24"/>
        </w:rPr>
        <w:t>уровень  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2,7-3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Средний уровень –</w:t>
      </w:r>
      <w:r>
        <w:rPr>
          <w:rFonts w:ascii="Times New Roman" w:hAnsi="Times New Roman" w:cs="Times New Roman"/>
          <w:sz w:val="24"/>
          <w:szCs w:val="24"/>
        </w:rPr>
        <w:t xml:space="preserve">1,7-2,6    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Низ</w:t>
      </w:r>
      <w:r>
        <w:rPr>
          <w:rFonts w:ascii="Times New Roman" w:hAnsi="Times New Roman" w:cs="Times New Roman"/>
          <w:sz w:val="24"/>
          <w:szCs w:val="24"/>
        </w:rPr>
        <w:t>кий уровень -2,5 и ниже</w:t>
      </w:r>
    </w:p>
    <w:p w:rsidR="00812D50" w:rsidRDefault="00812D50" w:rsidP="00812D50"/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580E66">
        <w:rPr>
          <w:rFonts w:ascii="Times New Roman" w:hAnsi="Times New Roman" w:cs="Times New Roman"/>
          <w:sz w:val="28"/>
          <w:szCs w:val="28"/>
        </w:rPr>
        <w:t>Воспитатели: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______  /___________________/</w:t>
      </w: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Pr="00580E66" w:rsidRDefault="00812D50" w:rsidP="00812D50">
      <w:pPr>
        <w:rPr>
          <w:rFonts w:ascii="Times New Roman" w:hAnsi="Times New Roman" w:cs="Times New Roman"/>
          <w:sz w:val="28"/>
          <w:szCs w:val="28"/>
        </w:rPr>
        <w:sectPr w:rsidR="00812D50" w:rsidRPr="00580E66" w:rsidSect="00493807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812D50" w:rsidRPr="00580E66" w:rsidRDefault="00812D50" w:rsidP="00812D50">
      <w:pPr>
        <w:jc w:val="center"/>
        <w:rPr>
          <w:rFonts w:ascii="Times New Roman" w:hAnsi="Times New Roman" w:cs="Times New Roman"/>
          <w:b/>
        </w:rPr>
      </w:pPr>
      <w:r w:rsidRPr="00580E66">
        <w:rPr>
          <w:rFonts w:ascii="Times New Roman" w:hAnsi="Times New Roman" w:cs="Times New Roman"/>
          <w:b/>
        </w:rPr>
        <w:lastRenderedPageBreak/>
        <w:t xml:space="preserve">Диагностическая карта наблюдений индивидуального развития детей (Образовательная область </w:t>
      </w:r>
      <w:r w:rsidRPr="003E0ADA">
        <w:rPr>
          <w:rFonts w:ascii="Times New Roman" w:hAnsi="Times New Roman" w:cs="Times New Roman"/>
          <w:b/>
        </w:rPr>
        <w:t>«Познавательное развитие»)</w:t>
      </w:r>
    </w:p>
    <w:p w:rsidR="00812D50" w:rsidRPr="00580E66" w:rsidRDefault="00812D50" w:rsidP="00812D5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Возрастная группа: 2 группа раннего возраста </w:t>
      </w:r>
      <w:proofErr w:type="gramStart"/>
      <w:r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 xml:space="preserve">  </w:t>
      </w:r>
      <w:proofErr w:type="gramEnd"/>
      <w:r>
        <w:rPr>
          <w:rFonts w:ascii="Times New Roman" w:hAnsi="Times New Roman" w:cs="Times New Roman"/>
        </w:rPr>
        <w:t xml:space="preserve">                                 </w:t>
      </w:r>
      <w:r>
        <w:rPr>
          <w:rFonts w:ascii="Times New Roman" w:hAnsi="Times New Roman" w:cs="Times New Roman"/>
        </w:rPr>
        <w:t>»</w:t>
      </w:r>
      <w:r w:rsidRPr="00580E66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 xml:space="preserve">                                                          </w:t>
      </w:r>
      <w:r w:rsidRPr="00580E66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 xml:space="preserve">        Дата проведения:</w:t>
      </w:r>
      <w:r w:rsidRPr="002C297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 май 2024</w:t>
      </w: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534"/>
        <w:gridCol w:w="2976"/>
        <w:gridCol w:w="426"/>
        <w:gridCol w:w="567"/>
        <w:gridCol w:w="708"/>
        <w:gridCol w:w="851"/>
        <w:gridCol w:w="709"/>
        <w:gridCol w:w="708"/>
        <w:gridCol w:w="709"/>
        <w:gridCol w:w="709"/>
        <w:gridCol w:w="709"/>
        <w:gridCol w:w="708"/>
        <w:gridCol w:w="567"/>
        <w:gridCol w:w="709"/>
        <w:gridCol w:w="567"/>
        <w:gridCol w:w="567"/>
        <w:gridCol w:w="425"/>
        <w:gridCol w:w="709"/>
        <w:gridCol w:w="709"/>
        <w:gridCol w:w="709"/>
      </w:tblGrid>
      <w:tr w:rsidR="00812D50" w:rsidRPr="00580E66" w:rsidTr="00435BE8">
        <w:trPr>
          <w:trHeight w:val="265"/>
        </w:trPr>
        <w:tc>
          <w:tcPr>
            <w:tcW w:w="534" w:type="dxa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  <w:r w:rsidRPr="00580E66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976" w:type="dxa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0E66">
              <w:rPr>
                <w:rFonts w:ascii="Times New Roman" w:hAnsi="Times New Roman" w:cs="Times New Roman"/>
                <w:sz w:val="20"/>
                <w:szCs w:val="20"/>
              </w:rPr>
              <w:t>Разделы</w:t>
            </w:r>
          </w:p>
        </w:tc>
        <w:tc>
          <w:tcPr>
            <w:tcW w:w="2552" w:type="dxa"/>
            <w:gridSpan w:val="4"/>
          </w:tcPr>
          <w:p w:rsidR="00812D50" w:rsidRPr="0051336E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1336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Развитие познавательно- исследовательской деятельности </w:t>
            </w:r>
          </w:p>
        </w:tc>
        <w:tc>
          <w:tcPr>
            <w:tcW w:w="2835" w:type="dxa"/>
            <w:gridSpan w:val="4"/>
          </w:tcPr>
          <w:p w:rsidR="00812D50" w:rsidRPr="0051336E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1336E">
              <w:rPr>
                <w:rFonts w:ascii="Times New Roman" w:hAnsi="Times New Roman" w:cs="Times New Roman"/>
                <w:b/>
                <w:sz w:val="18"/>
                <w:szCs w:val="18"/>
              </w:rPr>
              <w:t>Ознакомление с миром природы</w:t>
            </w:r>
          </w:p>
        </w:tc>
        <w:tc>
          <w:tcPr>
            <w:tcW w:w="2693" w:type="dxa"/>
            <w:gridSpan w:val="4"/>
          </w:tcPr>
          <w:p w:rsidR="00812D50" w:rsidRPr="0051336E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1336E">
              <w:rPr>
                <w:rFonts w:ascii="Times New Roman" w:hAnsi="Times New Roman" w:cs="Times New Roman"/>
                <w:b/>
                <w:sz w:val="18"/>
                <w:szCs w:val="18"/>
              </w:rPr>
              <w:t>Формирование элементарных математических представлений</w:t>
            </w:r>
          </w:p>
        </w:tc>
        <w:tc>
          <w:tcPr>
            <w:tcW w:w="2268" w:type="dxa"/>
            <w:gridSpan w:val="4"/>
          </w:tcPr>
          <w:p w:rsidR="00812D50" w:rsidRPr="0051336E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1336E">
              <w:rPr>
                <w:rFonts w:ascii="Times New Roman" w:hAnsi="Times New Roman" w:cs="Times New Roman"/>
                <w:b/>
                <w:sz w:val="18"/>
                <w:szCs w:val="18"/>
              </w:rPr>
              <w:t>Ознакомление с предметным окружением, социальным миром</w:t>
            </w:r>
          </w:p>
        </w:tc>
        <w:tc>
          <w:tcPr>
            <w:tcW w:w="1418" w:type="dxa"/>
            <w:gridSpan w:val="2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b/>
                <w:sz w:val="16"/>
                <w:szCs w:val="16"/>
              </w:rPr>
              <w:t>Итоговый показатель по каждому ребёнку (среднее значение)</w:t>
            </w:r>
          </w:p>
        </w:tc>
      </w:tr>
      <w:tr w:rsidR="00812D50" w:rsidRPr="00580E66" w:rsidTr="00435BE8">
        <w:trPr>
          <w:trHeight w:val="1576"/>
        </w:trPr>
        <w:tc>
          <w:tcPr>
            <w:tcW w:w="534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gridSpan w:val="2"/>
          </w:tcPr>
          <w:p w:rsidR="00812D50" w:rsidRPr="003E0ADA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E0ADA">
              <w:rPr>
                <w:rFonts w:ascii="Times New Roman" w:hAnsi="Times New Roman" w:cs="Times New Roman"/>
                <w:sz w:val="14"/>
                <w:szCs w:val="14"/>
              </w:rPr>
              <w:t>Развит сенсорный опыт в игре с дидактическим материалом</w:t>
            </w:r>
          </w:p>
        </w:tc>
        <w:tc>
          <w:tcPr>
            <w:tcW w:w="1559" w:type="dxa"/>
            <w:gridSpan w:val="2"/>
          </w:tcPr>
          <w:p w:rsidR="00812D50" w:rsidRPr="003E0ADA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E0ADA">
              <w:rPr>
                <w:rFonts w:ascii="Times New Roman" w:hAnsi="Times New Roman" w:cs="Times New Roman"/>
                <w:sz w:val="14"/>
                <w:szCs w:val="14"/>
              </w:rPr>
              <w:t>Умеет сравнивать, соотносить, группировать, устанавливать тождество и различие однородных предметов по одному из сенсорных признаков — цвету, форме, величине</w:t>
            </w:r>
          </w:p>
        </w:tc>
        <w:tc>
          <w:tcPr>
            <w:tcW w:w="1417" w:type="dxa"/>
            <w:gridSpan w:val="2"/>
          </w:tcPr>
          <w:p w:rsidR="00812D50" w:rsidRPr="003E0ADA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E0ADA">
              <w:rPr>
                <w:rFonts w:ascii="Times New Roman" w:hAnsi="Times New Roman" w:cs="Times New Roman"/>
                <w:sz w:val="14"/>
                <w:szCs w:val="14"/>
              </w:rPr>
              <w:t>Узнаёт и называет игрушки, некоторых домашних и диких животных, их детёнышей, некоторые овощи и фрукты</w:t>
            </w:r>
          </w:p>
        </w:tc>
        <w:tc>
          <w:tcPr>
            <w:tcW w:w="1418" w:type="dxa"/>
            <w:gridSpan w:val="2"/>
          </w:tcPr>
          <w:p w:rsidR="00812D50" w:rsidRPr="003E0ADA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E0ADA">
              <w:rPr>
                <w:rFonts w:ascii="Times New Roman" w:hAnsi="Times New Roman" w:cs="Times New Roman"/>
                <w:sz w:val="14"/>
                <w:szCs w:val="14"/>
              </w:rPr>
              <w:t xml:space="preserve">Имеет элементарные представления о сезонных явлениях в природе </w:t>
            </w:r>
          </w:p>
        </w:tc>
        <w:tc>
          <w:tcPr>
            <w:tcW w:w="1417" w:type="dxa"/>
            <w:gridSpan w:val="2"/>
          </w:tcPr>
          <w:p w:rsidR="00812D50" w:rsidRPr="003E0ADA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E0ADA">
              <w:rPr>
                <w:rFonts w:ascii="Times New Roman" w:hAnsi="Times New Roman" w:cs="Times New Roman"/>
                <w:sz w:val="14"/>
                <w:szCs w:val="14"/>
              </w:rPr>
              <w:t xml:space="preserve">Умеет </w:t>
            </w:r>
            <w:proofErr w:type="spellStart"/>
            <w:r w:rsidRPr="003E0ADA">
              <w:rPr>
                <w:rFonts w:ascii="Times New Roman" w:hAnsi="Times New Roman" w:cs="Times New Roman"/>
                <w:sz w:val="14"/>
                <w:szCs w:val="14"/>
              </w:rPr>
              <w:t>ориентирова</w:t>
            </w:r>
            <w:proofErr w:type="spellEnd"/>
            <w:r w:rsidRPr="003E0ADA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 w:rsidRPr="003E0ADA">
              <w:rPr>
                <w:rFonts w:ascii="Times New Roman" w:hAnsi="Times New Roman" w:cs="Times New Roman"/>
                <w:sz w:val="14"/>
                <w:szCs w:val="14"/>
              </w:rPr>
              <w:t>ться</w:t>
            </w:r>
            <w:proofErr w:type="spellEnd"/>
            <w:r w:rsidRPr="003E0ADA">
              <w:rPr>
                <w:rFonts w:ascii="Times New Roman" w:hAnsi="Times New Roman" w:cs="Times New Roman"/>
                <w:sz w:val="14"/>
                <w:szCs w:val="14"/>
              </w:rPr>
              <w:t xml:space="preserve"> в частях собственного тела, в помещениях группы и участка</w:t>
            </w:r>
          </w:p>
        </w:tc>
        <w:tc>
          <w:tcPr>
            <w:tcW w:w="1276" w:type="dxa"/>
            <w:gridSpan w:val="2"/>
          </w:tcPr>
          <w:p w:rsidR="00812D50" w:rsidRPr="003E0ADA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E0ADA">
              <w:rPr>
                <w:rFonts w:ascii="Times New Roman" w:hAnsi="Times New Roman" w:cs="Times New Roman"/>
                <w:sz w:val="14"/>
                <w:szCs w:val="14"/>
              </w:rPr>
              <w:t>Умеет по словесному указанию взрослого находить предметы по назначению, цвету, форме, размеру</w:t>
            </w:r>
          </w:p>
        </w:tc>
        <w:tc>
          <w:tcPr>
            <w:tcW w:w="1134" w:type="dxa"/>
            <w:gridSpan w:val="2"/>
          </w:tcPr>
          <w:p w:rsidR="00812D50" w:rsidRPr="003E0ADA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E0ADA">
              <w:rPr>
                <w:rFonts w:ascii="Times New Roman" w:hAnsi="Times New Roman" w:cs="Times New Roman"/>
                <w:sz w:val="14"/>
                <w:szCs w:val="14"/>
              </w:rPr>
              <w:t>Различает обобщающие понятия: игрушки, посуда, одежда, обувь, мебель и пр.</w:t>
            </w:r>
          </w:p>
        </w:tc>
        <w:tc>
          <w:tcPr>
            <w:tcW w:w="1134" w:type="dxa"/>
            <w:gridSpan w:val="2"/>
          </w:tcPr>
          <w:p w:rsidR="00812D50" w:rsidRPr="003E0ADA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3E0ADA">
              <w:rPr>
                <w:rFonts w:ascii="Times New Roman" w:hAnsi="Times New Roman" w:cs="Times New Roman"/>
                <w:sz w:val="14"/>
                <w:szCs w:val="14"/>
              </w:rPr>
              <w:t>Узнаёт и называет некоторые трудовые действия, знает название села</w:t>
            </w:r>
          </w:p>
        </w:tc>
        <w:tc>
          <w:tcPr>
            <w:tcW w:w="1418" w:type="dxa"/>
            <w:gridSpan w:val="2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0E66">
              <w:rPr>
                <w:rFonts w:ascii="Times New Roman" w:hAnsi="Times New Roman" w:cs="Times New Roman"/>
                <w:sz w:val="20"/>
                <w:szCs w:val="20"/>
              </w:rPr>
              <w:t>Ф.И. ребенка</w:t>
            </w:r>
          </w:p>
        </w:tc>
        <w:tc>
          <w:tcPr>
            <w:tcW w:w="426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851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1.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2.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3.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4.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5.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6.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7.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8.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9.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10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t>11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12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13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14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15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16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17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18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19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20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21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22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23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24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25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26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27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28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29</w:t>
            </w:r>
          </w:p>
        </w:tc>
        <w:tc>
          <w:tcPr>
            <w:tcW w:w="2976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3510" w:type="dxa"/>
            <w:gridSpan w:val="2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</w:rPr>
            </w:pPr>
          </w:p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3D2C27">
              <w:rPr>
                <w:rFonts w:ascii="Times New Roman" w:hAnsi="Times New Roman" w:cs="Times New Roman"/>
                <w:b/>
                <w:color w:val="000000" w:themeColor="text1"/>
              </w:rPr>
              <w:t>Всего детей: 29</w:t>
            </w:r>
          </w:p>
        </w:tc>
        <w:tc>
          <w:tcPr>
            <w:tcW w:w="426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E81A5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3510" w:type="dxa"/>
            <w:gridSpan w:val="2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b/>
              </w:rPr>
            </w:pPr>
            <w:r w:rsidRPr="00580E66">
              <w:rPr>
                <w:rFonts w:ascii="Times New Roman" w:hAnsi="Times New Roman" w:cs="Times New Roman"/>
                <w:b/>
              </w:rPr>
              <w:t>Итоговый показатель по группе (среднее значение)</w:t>
            </w: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1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8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812D50" w:rsidRPr="00580E66" w:rsidRDefault="00812D50" w:rsidP="00812D50">
      <w:pPr>
        <w:rPr>
          <w:rFonts w:ascii="Times New Roman" w:hAnsi="Times New Roman" w:cs="Times New Roman"/>
          <w:sz w:val="24"/>
          <w:szCs w:val="24"/>
        </w:rPr>
      </w:pPr>
      <w:r w:rsidRPr="00580E66">
        <w:rPr>
          <w:rFonts w:ascii="Times New Roman" w:hAnsi="Times New Roman" w:cs="Times New Roman"/>
          <w:b/>
          <w:sz w:val="24"/>
          <w:szCs w:val="24"/>
        </w:rPr>
        <w:t>Уровневые показатели:</w:t>
      </w:r>
      <w:r>
        <w:rPr>
          <w:rFonts w:ascii="Times New Roman" w:hAnsi="Times New Roman" w:cs="Times New Roman"/>
          <w:sz w:val="24"/>
          <w:szCs w:val="24"/>
        </w:rPr>
        <w:t xml:space="preserve"> Высокий </w:t>
      </w:r>
      <w:proofErr w:type="gramStart"/>
      <w:r>
        <w:rPr>
          <w:rFonts w:ascii="Times New Roman" w:hAnsi="Times New Roman" w:cs="Times New Roman"/>
          <w:sz w:val="24"/>
          <w:szCs w:val="24"/>
        </w:rPr>
        <w:t>уровень  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2,7-3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Средний уровень –</w:t>
      </w:r>
      <w:r>
        <w:rPr>
          <w:rFonts w:ascii="Times New Roman" w:hAnsi="Times New Roman" w:cs="Times New Roman"/>
          <w:sz w:val="24"/>
          <w:szCs w:val="24"/>
        </w:rPr>
        <w:t xml:space="preserve">1,7-2,6    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Низ</w:t>
      </w:r>
      <w:r>
        <w:rPr>
          <w:rFonts w:ascii="Times New Roman" w:hAnsi="Times New Roman" w:cs="Times New Roman"/>
          <w:sz w:val="24"/>
          <w:szCs w:val="24"/>
        </w:rPr>
        <w:t>кий уровень -2,5 и ниже</w:t>
      </w:r>
    </w:p>
    <w:p w:rsidR="00812D50" w:rsidRPr="0051336E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580E66">
        <w:rPr>
          <w:rFonts w:ascii="Times New Roman" w:hAnsi="Times New Roman" w:cs="Times New Roman"/>
          <w:sz w:val="28"/>
          <w:szCs w:val="28"/>
        </w:rPr>
        <w:t>Воспитатели: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______  /___________________/</w:t>
      </w: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812D50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12D50" w:rsidRPr="0051336E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  <w:sectPr w:rsidR="00812D50" w:rsidRPr="0051336E" w:rsidSect="00493807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812D50" w:rsidRPr="00580E66" w:rsidRDefault="00812D50" w:rsidP="00812D50">
      <w:pPr>
        <w:jc w:val="center"/>
        <w:rPr>
          <w:rFonts w:ascii="Times New Roman" w:hAnsi="Times New Roman" w:cs="Times New Roman"/>
          <w:b/>
        </w:rPr>
      </w:pPr>
      <w:r w:rsidRPr="00580E66">
        <w:rPr>
          <w:rFonts w:ascii="Times New Roman" w:hAnsi="Times New Roman" w:cs="Times New Roman"/>
          <w:b/>
        </w:rPr>
        <w:lastRenderedPageBreak/>
        <w:t xml:space="preserve">Диагностическая карта наблюдений индивидуального развития детей (Образовательная область </w:t>
      </w:r>
      <w:r w:rsidRPr="003E0ADA">
        <w:rPr>
          <w:rFonts w:ascii="Times New Roman" w:hAnsi="Times New Roman" w:cs="Times New Roman"/>
          <w:b/>
        </w:rPr>
        <w:t>«</w:t>
      </w:r>
      <w:r>
        <w:rPr>
          <w:rFonts w:ascii="Times New Roman" w:hAnsi="Times New Roman" w:cs="Times New Roman"/>
          <w:b/>
        </w:rPr>
        <w:t>Речевое</w:t>
      </w:r>
      <w:r w:rsidRPr="003E0ADA">
        <w:rPr>
          <w:rFonts w:ascii="Times New Roman" w:hAnsi="Times New Roman" w:cs="Times New Roman"/>
          <w:b/>
        </w:rPr>
        <w:t xml:space="preserve"> развитие»)</w:t>
      </w:r>
    </w:p>
    <w:p w:rsidR="00812D50" w:rsidRPr="00580E66" w:rsidRDefault="00812D50" w:rsidP="00812D5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Возрастная группа:</w:t>
      </w:r>
      <w:r w:rsidRPr="00580E6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2 группа раннего возраста </w:t>
      </w:r>
      <w:proofErr w:type="gramStart"/>
      <w:r w:rsidRPr="00580E66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>«</w:t>
      </w:r>
      <w:proofErr w:type="gramEnd"/>
      <w:r>
        <w:rPr>
          <w:rFonts w:ascii="Times New Roman" w:hAnsi="Times New Roman" w:cs="Times New Roman"/>
        </w:rPr>
        <w:t xml:space="preserve">               </w:t>
      </w:r>
      <w:r>
        <w:rPr>
          <w:rFonts w:ascii="Times New Roman" w:hAnsi="Times New Roman" w:cs="Times New Roman"/>
        </w:rPr>
        <w:t>»</w:t>
      </w:r>
      <w:r w:rsidRPr="00580E66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 xml:space="preserve">                                                          </w:t>
      </w:r>
      <w:r w:rsidRPr="00580E66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 xml:space="preserve">        </w:t>
      </w:r>
      <w:r w:rsidRPr="00580E66">
        <w:rPr>
          <w:rFonts w:ascii="Times New Roman" w:hAnsi="Times New Roman" w:cs="Times New Roman"/>
        </w:rPr>
        <w:t xml:space="preserve">         Дата п</w:t>
      </w:r>
      <w:r>
        <w:rPr>
          <w:rFonts w:ascii="Times New Roman" w:hAnsi="Times New Roman" w:cs="Times New Roman"/>
        </w:rPr>
        <w:t>роведения:</w:t>
      </w:r>
      <w:r w:rsidRPr="002C297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- май 2024</w:t>
      </w:r>
    </w:p>
    <w:tbl>
      <w:tblPr>
        <w:tblStyle w:val="a3"/>
        <w:tblpPr w:leftFromText="180" w:rightFromText="180" w:vertAnchor="text" w:tblpY="1"/>
        <w:tblOverlap w:val="never"/>
        <w:tblW w:w="15276" w:type="dxa"/>
        <w:tblLayout w:type="fixed"/>
        <w:tblLook w:val="04A0" w:firstRow="1" w:lastRow="0" w:firstColumn="1" w:lastColumn="0" w:noHBand="0" w:noVBand="1"/>
      </w:tblPr>
      <w:tblGrid>
        <w:gridCol w:w="534"/>
        <w:gridCol w:w="3118"/>
        <w:gridCol w:w="425"/>
        <w:gridCol w:w="567"/>
        <w:gridCol w:w="567"/>
        <w:gridCol w:w="851"/>
        <w:gridCol w:w="709"/>
        <w:gridCol w:w="708"/>
        <w:gridCol w:w="709"/>
        <w:gridCol w:w="709"/>
        <w:gridCol w:w="709"/>
        <w:gridCol w:w="708"/>
        <w:gridCol w:w="567"/>
        <w:gridCol w:w="709"/>
        <w:gridCol w:w="567"/>
        <w:gridCol w:w="567"/>
        <w:gridCol w:w="425"/>
        <w:gridCol w:w="709"/>
        <w:gridCol w:w="709"/>
        <w:gridCol w:w="709"/>
      </w:tblGrid>
      <w:tr w:rsidR="00812D50" w:rsidRPr="00580E66" w:rsidTr="00435BE8">
        <w:trPr>
          <w:trHeight w:val="265"/>
        </w:trPr>
        <w:tc>
          <w:tcPr>
            <w:tcW w:w="534" w:type="dxa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  <w:r w:rsidRPr="00580E66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118" w:type="dxa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0E66">
              <w:rPr>
                <w:rFonts w:ascii="Times New Roman" w:hAnsi="Times New Roman" w:cs="Times New Roman"/>
                <w:sz w:val="20"/>
                <w:szCs w:val="20"/>
              </w:rPr>
              <w:t>Разделы</w:t>
            </w:r>
          </w:p>
        </w:tc>
        <w:tc>
          <w:tcPr>
            <w:tcW w:w="5245" w:type="dxa"/>
            <w:gridSpan w:val="8"/>
          </w:tcPr>
          <w:p w:rsidR="00812D50" w:rsidRPr="0051336E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1336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Развитие речи </w:t>
            </w:r>
          </w:p>
        </w:tc>
        <w:tc>
          <w:tcPr>
            <w:tcW w:w="4961" w:type="dxa"/>
            <w:gridSpan w:val="8"/>
          </w:tcPr>
          <w:p w:rsidR="00812D50" w:rsidRPr="0051336E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1336E">
              <w:rPr>
                <w:rFonts w:ascii="Times New Roman" w:hAnsi="Times New Roman" w:cs="Times New Roman"/>
                <w:b/>
                <w:sz w:val="18"/>
                <w:szCs w:val="18"/>
              </w:rPr>
              <w:t>Приобщение к художественной литературе</w:t>
            </w:r>
          </w:p>
        </w:tc>
        <w:tc>
          <w:tcPr>
            <w:tcW w:w="1418" w:type="dxa"/>
            <w:gridSpan w:val="2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b/>
                <w:sz w:val="16"/>
                <w:szCs w:val="16"/>
              </w:rPr>
              <w:t>Итоговый показатель по каждому ребёнку (среднее значение)</w:t>
            </w:r>
          </w:p>
        </w:tc>
      </w:tr>
      <w:tr w:rsidR="00812D50" w:rsidRPr="00580E66" w:rsidTr="00435BE8">
        <w:trPr>
          <w:trHeight w:val="1576"/>
        </w:trPr>
        <w:tc>
          <w:tcPr>
            <w:tcW w:w="534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Сопровождают речью игровые и бытовые действия</w:t>
            </w:r>
          </w:p>
        </w:tc>
        <w:tc>
          <w:tcPr>
            <w:tcW w:w="1418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По просьбе взрослого проговаривает слова, небольшие фразы из 2– 4 слов</w:t>
            </w:r>
          </w:p>
        </w:tc>
        <w:tc>
          <w:tcPr>
            <w:tcW w:w="1417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Отвечает на простейшие вопросы («Кто?», «Что?», «Что делает?») и более сложные («Во что одет?», «Что везет?», «Кому?», «Какой?», «Где?», «Когда?», «Куда?»).</w:t>
            </w:r>
          </w:p>
        </w:tc>
        <w:tc>
          <w:tcPr>
            <w:tcW w:w="1418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Отчетливо произноси т изолированные гласные и согласные звуки (кроме свистящих , шипящих и сонорных)</w:t>
            </w:r>
          </w:p>
        </w:tc>
        <w:tc>
          <w:tcPr>
            <w:tcW w:w="1417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Может рассказать об изображённом на картинке, об игрушке, о событии из личного опыта, отвечать на вопросы (Кто, что это? Что делает?)</w:t>
            </w:r>
          </w:p>
        </w:tc>
        <w:tc>
          <w:tcPr>
            <w:tcW w:w="1276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Может прочитать наизусть стихотворение при помощи взрослого, договаривать слова, фразы при чтении воспитателе м знакомых стихотворений</w:t>
            </w:r>
          </w:p>
        </w:tc>
        <w:tc>
          <w:tcPr>
            <w:tcW w:w="1134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 xml:space="preserve">Принимает участие в драматизации сказок, </w:t>
            </w:r>
            <w:proofErr w:type="spellStart"/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потешек</w:t>
            </w:r>
            <w:proofErr w:type="spellEnd"/>
            <w:r w:rsidRPr="00202F9B">
              <w:rPr>
                <w:rFonts w:ascii="Times New Roman" w:hAnsi="Times New Roman" w:cs="Times New Roman"/>
                <w:sz w:val="16"/>
                <w:szCs w:val="16"/>
              </w:rPr>
              <w:t xml:space="preserve">, </w:t>
            </w:r>
            <w:proofErr w:type="spellStart"/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стихотво</w:t>
            </w:r>
            <w:proofErr w:type="spellEnd"/>
            <w:r w:rsidRPr="00202F9B">
              <w:rPr>
                <w:rFonts w:ascii="Times New Roman" w:hAnsi="Times New Roman" w:cs="Times New Roman"/>
                <w:sz w:val="16"/>
                <w:szCs w:val="16"/>
              </w:rPr>
              <w:t xml:space="preserve"> рений</w:t>
            </w:r>
          </w:p>
        </w:tc>
        <w:tc>
          <w:tcPr>
            <w:tcW w:w="1134" w:type="dxa"/>
            <w:gridSpan w:val="2"/>
          </w:tcPr>
          <w:p w:rsidR="00812D50" w:rsidRPr="00202F9B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02F9B">
              <w:rPr>
                <w:rFonts w:ascii="Times New Roman" w:hAnsi="Times New Roman" w:cs="Times New Roman"/>
                <w:sz w:val="16"/>
                <w:szCs w:val="16"/>
              </w:rPr>
              <w:t xml:space="preserve">Слушает стихи, сказки, небольшие рассказы без наглядного и с наглядным </w:t>
            </w:r>
            <w:proofErr w:type="spellStart"/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сопровожд</w:t>
            </w:r>
            <w:proofErr w:type="spellEnd"/>
            <w:r w:rsidRPr="00202F9B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 w:rsidRPr="00202F9B">
              <w:rPr>
                <w:rFonts w:ascii="Times New Roman" w:hAnsi="Times New Roman" w:cs="Times New Roman"/>
                <w:sz w:val="16"/>
                <w:szCs w:val="16"/>
              </w:rPr>
              <w:t>ением</w:t>
            </w:r>
            <w:proofErr w:type="spellEnd"/>
          </w:p>
        </w:tc>
        <w:tc>
          <w:tcPr>
            <w:tcW w:w="1418" w:type="dxa"/>
            <w:gridSpan w:val="2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0E66">
              <w:rPr>
                <w:rFonts w:ascii="Times New Roman" w:hAnsi="Times New Roman" w:cs="Times New Roman"/>
                <w:sz w:val="20"/>
                <w:szCs w:val="20"/>
              </w:rPr>
              <w:t>Ф.И. ребенка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851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1.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2.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3.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4.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5.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6.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7.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8.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9.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10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t>11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12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13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14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15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16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17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18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19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20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23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24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25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26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27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28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29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3652" w:type="dxa"/>
            <w:gridSpan w:val="2"/>
          </w:tcPr>
          <w:p w:rsidR="00812D50" w:rsidRPr="003D2C27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  <w:p w:rsidR="00812D50" w:rsidRPr="008313E4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3D2C27">
              <w:rPr>
                <w:rFonts w:ascii="Times New Roman" w:hAnsi="Times New Roman" w:cs="Times New Roman"/>
                <w:b/>
                <w:color w:val="000000" w:themeColor="text1"/>
              </w:rPr>
              <w:t>Всего детей: 29</w:t>
            </w:r>
          </w:p>
        </w:tc>
        <w:tc>
          <w:tcPr>
            <w:tcW w:w="425" w:type="dxa"/>
          </w:tcPr>
          <w:p w:rsidR="00812D50" w:rsidRPr="008313E4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51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3652" w:type="dxa"/>
            <w:gridSpan w:val="2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b/>
              </w:rPr>
            </w:pPr>
            <w:r w:rsidRPr="00580E66">
              <w:rPr>
                <w:rFonts w:ascii="Times New Roman" w:hAnsi="Times New Roman" w:cs="Times New Roman"/>
                <w:b/>
              </w:rPr>
              <w:t>Итоговый показатель по группе (среднее значение)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210015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12D50" w:rsidRPr="00580E66" w:rsidRDefault="00812D50" w:rsidP="00812D50">
      <w:pPr>
        <w:rPr>
          <w:rFonts w:ascii="Times New Roman" w:hAnsi="Times New Roman" w:cs="Times New Roman"/>
          <w:sz w:val="24"/>
          <w:szCs w:val="24"/>
        </w:rPr>
      </w:pPr>
      <w:r w:rsidRPr="00580E66">
        <w:rPr>
          <w:rFonts w:ascii="Times New Roman" w:hAnsi="Times New Roman" w:cs="Times New Roman"/>
          <w:b/>
          <w:sz w:val="24"/>
          <w:szCs w:val="24"/>
        </w:rPr>
        <w:t>Уровневые показатели:</w:t>
      </w:r>
      <w:r>
        <w:rPr>
          <w:rFonts w:ascii="Times New Roman" w:hAnsi="Times New Roman" w:cs="Times New Roman"/>
          <w:sz w:val="24"/>
          <w:szCs w:val="24"/>
        </w:rPr>
        <w:t xml:space="preserve"> Высокий </w:t>
      </w:r>
      <w:proofErr w:type="gramStart"/>
      <w:r>
        <w:rPr>
          <w:rFonts w:ascii="Times New Roman" w:hAnsi="Times New Roman" w:cs="Times New Roman"/>
          <w:sz w:val="24"/>
          <w:szCs w:val="24"/>
        </w:rPr>
        <w:t>уровень  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2,7-3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Средний уровень –</w:t>
      </w:r>
      <w:r>
        <w:rPr>
          <w:rFonts w:ascii="Times New Roman" w:hAnsi="Times New Roman" w:cs="Times New Roman"/>
          <w:sz w:val="24"/>
          <w:szCs w:val="24"/>
        </w:rPr>
        <w:t xml:space="preserve">1,7-2,6    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Низ</w:t>
      </w:r>
      <w:r>
        <w:rPr>
          <w:rFonts w:ascii="Times New Roman" w:hAnsi="Times New Roman" w:cs="Times New Roman"/>
          <w:sz w:val="24"/>
          <w:szCs w:val="24"/>
        </w:rPr>
        <w:t>кий уровень -2,5 и ниже</w:t>
      </w:r>
    </w:p>
    <w:p w:rsidR="00812D50" w:rsidRDefault="00812D50" w:rsidP="00812D5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textWrapping" w:clear="all"/>
      </w: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580E66">
        <w:rPr>
          <w:rFonts w:ascii="Times New Roman" w:hAnsi="Times New Roman" w:cs="Times New Roman"/>
          <w:sz w:val="28"/>
          <w:szCs w:val="28"/>
        </w:rPr>
        <w:t>Воспитатели: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______  /___________________/</w:t>
      </w: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120" w:line="240" w:lineRule="auto"/>
        <w:rPr>
          <w:rFonts w:ascii="Times New Roman" w:hAnsi="Times New Roman" w:cs="Times New Roman"/>
          <w:b/>
        </w:rPr>
      </w:pPr>
    </w:p>
    <w:p w:rsidR="00812D50" w:rsidRPr="00580E66" w:rsidRDefault="00812D50" w:rsidP="00812D50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 w:rsidRPr="00580E66">
        <w:rPr>
          <w:rFonts w:ascii="Times New Roman" w:hAnsi="Times New Roman" w:cs="Times New Roman"/>
          <w:b/>
        </w:rPr>
        <w:lastRenderedPageBreak/>
        <w:t xml:space="preserve">Диагностическая карта наблюдений индивидуального развития детей (Образовательная область </w:t>
      </w:r>
      <w:r w:rsidRPr="0051336E">
        <w:rPr>
          <w:rFonts w:ascii="Times New Roman" w:hAnsi="Times New Roman" w:cs="Times New Roman"/>
          <w:b/>
        </w:rPr>
        <w:t>«Художественно-эстетическое развитие»)</w:t>
      </w:r>
    </w:p>
    <w:p w:rsidR="00812D50" w:rsidRPr="00580E66" w:rsidRDefault="00812D50" w:rsidP="00812D5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Возрастная группа:</w:t>
      </w:r>
      <w:r w:rsidRPr="002C297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2 группа раннего </w:t>
      </w:r>
      <w:proofErr w:type="gramStart"/>
      <w:r>
        <w:rPr>
          <w:rFonts w:ascii="Times New Roman" w:hAnsi="Times New Roman" w:cs="Times New Roman"/>
        </w:rPr>
        <w:t xml:space="preserve">возраста </w:t>
      </w:r>
      <w:r w:rsidRPr="00580E6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proofErr w:type="gramEnd"/>
      <w:r>
        <w:rPr>
          <w:rFonts w:ascii="Times New Roman" w:hAnsi="Times New Roman" w:cs="Times New Roman"/>
        </w:rPr>
        <w:t xml:space="preserve">                </w:t>
      </w:r>
      <w:r>
        <w:rPr>
          <w:rFonts w:ascii="Times New Roman" w:hAnsi="Times New Roman" w:cs="Times New Roman"/>
        </w:rPr>
        <w:t>»</w:t>
      </w:r>
      <w:r w:rsidRPr="00580E66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 xml:space="preserve">                                                          </w:t>
      </w:r>
      <w:r w:rsidRPr="00580E66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 xml:space="preserve">        </w:t>
      </w:r>
      <w:r w:rsidRPr="00580E66"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 xml:space="preserve">     </w:t>
      </w:r>
      <w:r w:rsidRPr="00580E66">
        <w:rPr>
          <w:rFonts w:ascii="Times New Roman" w:hAnsi="Times New Roman" w:cs="Times New Roman"/>
        </w:rPr>
        <w:t>Дата п</w:t>
      </w:r>
      <w:r>
        <w:rPr>
          <w:rFonts w:ascii="Times New Roman" w:hAnsi="Times New Roman" w:cs="Times New Roman"/>
        </w:rPr>
        <w:t>роведения:</w:t>
      </w:r>
      <w:r w:rsidRPr="002C297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 май 2024</w:t>
      </w:r>
    </w:p>
    <w:tbl>
      <w:tblPr>
        <w:tblStyle w:val="a3"/>
        <w:tblpPr w:leftFromText="180" w:rightFromText="180" w:vertAnchor="text" w:horzAnchor="margin" w:tblpY="398"/>
        <w:tblW w:w="15276" w:type="dxa"/>
        <w:tblLayout w:type="fixed"/>
        <w:tblLook w:val="04A0" w:firstRow="1" w:lastRow="0" w:firstColumn="1" w:lastColumn="0" w:noHBand="0" w:noVBand="1"/>
      </w:tblPr>
      <w:tblGrid>
        <w:gridCol w:w="534"/>
        <w:gridCol w:w="3118"/>
        <w:gridCol w:w="425"/>
        <w:gridCol w:w="567"/>
        <w:gridCol w:w="426"/>
        <w:gridCol w:w="708"/>
        <w:gridCol w:w="426"/>
        <w:gridCol w:w="568"/>
        <w:gridCol w:w="566"/>
        <w:gridCol w:w="567"/>
        <w:gridCol w:w="425"/>
        <w:gridCol w:w="567"/>
        <w:gridCol w:w="567"/>
        <w:gridCol w:w="850"/>
        <w:gridCol w:w="426"/>
        <w:gridCol w:w="567"/>
        <w:gridCol w:w="567"/>
        <w:gridCol w:w="567"/>
        <w:gridCol w:w="283"/>
        <w:gridCol w:w="567"/>
        <w:gridCol w:w="425"/>
        <w:gridCol w:w="567"/>
        <w:gridCol w:w="426"/>
        <w:gridCol w:w="567"/>
      </w:tblGrid>
      <w:tr w:rsidR="00812D50" w:rsidRPr="00580E66" w:rsidTr="00435BE8">
        <w:trPr>
          <w:trHeight w:val="265"/>
        </w:trPr>
        <w:tc>
          <w:tcPr>
            <w:tcW w:w="534" w:type="dxa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  <w:r w:rsidRPr="00580E66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118" w:type="dxa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0E66">
              <w:rPr>
                <w:rFonts w:ascii="Times New Roman" w:hAnsi="Times New Roman" w:cs="Times New Roman"/>
                <w:sz w:val="20"/>
                <w:szCs w:val="20"/>
              </w:rPr>
              <w:t>Разделы</w:t>
            </w:r>
          </w:p>
        </w:tc>
        <w:tc>
          <w:tcPr>
            <w:tcW w:w="992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Приобщение к искусств</w:t>
            </w:r>
            <w:r w:rsidRPr="00A6094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у </w:t>
            </w:r>
          </w:p>
        </w:tc>
        <w:tc>
          <w:tcPr>
            <w:tcW w:w="3261" w:type="dxa"/>
            <w:gridSpan w:val="6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6094F">
              <w:rPr>
                <w:rFonts w:ascii="Times New Roman" w:hAnsi="Times New Roman" w:cs="Times New Roman"/>
                <w:b/>
                <w:sz w:val="18"/>
                <w:szCs w:val="18"/>
              </w:rPr>
              <w:t>Изобразительная деятельность</w:t>
            </w:r>
          </w:p>
        </w:tc>
        <w:tc>
          <w:tcPr>
            <w:tcW w:w="4536" w:type="dxa"/>
            <w:gridSpan w:val="8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6094F">
              <w:rPr>
                <w:rFonts w:ascii="Times New Roman" w:hAnsi="Times New Roman" w:cs="Times New Roman"/>
                <w:b/>
                <w:sz w:val="18"/>
                <w:szCs w:val="18"/>
              </w:rPr>
              <w:t>Музыкальная деятельность</w:t>
            </w:r>
          </w:p>
        </w:tc>
        <w:tc>
          <w:tcPr>
            <w:tcW w:w="1842" w:type="dxa"/>
            <w:gridSpan w:val="4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6094F">
              <w:rPr>
                <w:rFonts w:ascii="Times New Roman" w:hAnsi="Times New Roman" w:cs="Times New Roman"/>
                <w:b/>
                <w:sz w:val="18"/>
                <w:szCs w:val="18"/>
              </w:rPr>
              <w:t>Конструктивно - модельная деятельность</w:t>
            </w:r>
          </w:p>
        </w:tc>
        <w:tc>
          <w:tcPr>
            <w:tcW w:w="993" w:type="dxa"/>
            <w:gridSpan w:val="2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b/>
                <w:sz w:val="16"/>
                <w:szCs w:val="16"/>
              </w:rPr>
              <w:t>Итоговый показатель по каждому ребёнку (среднее значение)</w:t>
            </w:r>
          </w:p>
        </w:tc>
      </w:tr>
      <w:tr w:rsidR="00812D50" w:rsidRPr="00580E66" w:rsidTr="00435BE8">
        <w:trPr>
          <w:trHeight w:val="2024"/>
        </w:trPr>
        <w:tc>
          <w:tcPr>
            <w:tcW w:w="534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Знаком с народным</w:t>
            </w: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и игру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шкам </w:t>
            </w: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матрешко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й , </w:t>
            </w:r>
            <w:proofErr w:type="spellStart"/>
            <w:r>
              <w:rPr>
                <w:rFonts w:ascii="Times New Roman" w:hAnsi="Times New Roman" w:cs="Times New Roman"/>
                <w:sz w:val="14"/>
                <w:szCs w:val="14"/>
              </w:rPr>
              <w:t>ванькой</w:t>
            </w:r>
            <w:proofErr w:type="spellEnd"/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14"/>
                <w:szCs w:val="14"/>
              </w:rPr>
              <w:t>встанькой</w:t>
            </w:r>
            <w:proofErr w:type="spellEnd"/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</w:p>
        </w:tc>
        <w:tc>
          <w:tcPr>
            <w:tcW w:w="1134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Знает назначение карандашей, красок, кисти, 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пластилин</w:t>
            </w:r>
          </w:p>
        </w:tc>
        <w:tc>
          <w:tcPr>
            <w:tcW w:w="994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Умеет рисовать предметы округлой формы, разные линии, штрихи, различать и называть основные цвета</w:t>
            </w:r>
          </w:p>
        </w:tc>
        <w:tc>
          <w:tcPr>
            <w:tcW w:w="1133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Использует разные приемы лепки (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раскатыва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4"/>
                <w:szCs w:val="14"/>
              </w:rPr>
              <w:t>ет</w:t>
            </w:r>
            <w:proofErr w:type="spellEnd"/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 прямыми, круговыми движениям</w:t>
            </w: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и,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сплющива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ть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)</w:t>
            </w:r>
          </w:p>
        </w:tc>
        <w:tc>
          <w:tcPr>
            <w:tcW w:w="992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Проявляет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активнос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ть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при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подпеван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ии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,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выполне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нии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танцевал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ьных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движений</w:t>
            </w:r>
          </w:p>
        </w:tc>
        <w:tc>
          <w:tcPr>
            <w:tcW w:w="1417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Умеет выполнять движения: притопывать ногой, хлопать в ладоши, поворачивать кисти рук, бегать на носочках, галопом; выполнять плясовые движения в кругу, врассыпную, передавать образы</w:t>
            </w:r>
          </w:p>
        </w:tc>
        <w:tc>
          <w:tcPr>
            <w:tcW w:w="993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Умеет извлекать звуки из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музыкаль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ных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инструме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нтов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: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погрему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шки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, бубна,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металлоф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она</w:t>
            </w:r>
          </w:p>
        </w:tc>
        <w:tc>
          <w:tcPr>
            <w:tcW w:w="1134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Узнаёт знакомые мелодии, вместе со взрослым подпевает в песне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музыкальн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ые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фразы, различает звуки по высоте</w:t>
            </w:r>
          </w:p>
        </w:tc>
        <w:tc>
          <w:tcPr>
            <w:tcW w:w="850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Различает основные формы </w:t>
            </w:r>
            <w:proofErr w:type="spellStart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конструк</w:t>
            </w:r>
            <w:proofErr w:type="spellEnd"/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 тора (кубик, кирпичик , трехгранная призма, пластина, цилиндр)</w:t>
            </w:r>
          </w:p>
        </w:tc>
        <w:tc>
          <w:tcPr>
            <w:tcW w:w="992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Со взрослым и сооружает постройки по образцу</w:t>
            </w:r>
          </w:p>
        </w:tc>
        <w:tc>
          <w:tcPr>
            <w:tcW w:w="993" w:type="dxa"/>
            <w:gridSpan w:val="2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0E66">
              <w:rPr>
                <w:rFonts w:ascii="Times New Roman" w:hAnsi="Times New Roman" w:cs="Times New Roman"/>
                <w:sz w:val="20"/>
                <w:szCs w:val="20"/>
              </w:rPr>
              <w:t>Ф.И. ребенка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6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6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6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850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6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283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426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CD419A" w:rsidRDefault="00812D50" w:rsidP="00435BE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</w:pPr>
            <w:r w:rsidRPr="00CD419A">
              <w:rPr>
                <w:rFonts w:ascii="Times New Roman" w:hAnsi="Times New Roman" w:cs="Times New Roman"/>
                <w:b/>
                <w:color w:val="000000" w:themeColor="text1"/>
                <w:sz w:val="16"/>
                <w:szCs w:val="16"/>
              </w:rPr>
              <w:t>к/г</w:t>
            </w: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1.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2.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3.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4.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5.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6.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79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7.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8.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t>9.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10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11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12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15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14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15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16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17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18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19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22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23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24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25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26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27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t>28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534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29</w:t>
            </w:r>
          </w:p>
        </w:tc>
        <w:tc>
          <w:tcPr>
            <w:tcW w:w="3118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3652" w:type="dxa"/>
            <w:gridSpan w:val="2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</w:rPr>
            </w:pPr>
          </w:p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CD419A">
              <w:rPr>
                <w:rFonts w:ascii="Times New Roman" w:hAnsi="Times New Roman" w:cs="Times New Roman"/>
                <w:b/>
                <w:color w:val="000000" w:themeColor="text1"/>
              </w:rPr>
              <w:t>Всего детей: 29</w:t>
            </w:r>
          </w:p>
        </w:tc>
        <w:tc>
          <w:tcPr>
            <w:tcW w:w="425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8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6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83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5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426" w:type="dxa"/>
          </w:tcPr>
          <w:p w:rsidR="00812D50" w:rsidRPr="004A7735" w:rsidRDefault="00812D50" w:rsidP="00435BE8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fldChar w:fldCharType="end"/>
            </w:r>
          </w:p>
        </w:tc>
      </w:tr>
      <w:tr w:rsidR="00812D50" w:rsidRPr="00580E66" w:rsidTr="00435BE8">
        <w:trPr>
          <w:trHeight w:val="279"/>
        </w:trPr>
        <w:tc>
          <w:tcPr>
            <w:tcW w:w="3652" w:type="dxa"/>
            <w:gridSpan w:val="2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b/>
              </w:rPr>
            </w:pPr>
            <w:r w:rsidRPr="00580E66">
              <w:rPr>
                <w:rFonts w:ascii="Times New Roman" w:hAnsi="Times New Roman" w:cs="Times New Roman"/>
                <w:b/>
              </w:rPr>
              <w:t>Итоговый показатель по группе (среднее значение)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8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6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474459" w:rsidRDefault="00812D50" w:rsidP="00435B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812D50" w:rsidRPr="00CD419A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</w:p>
        </w:tc>
      </w:tr>
    </w:tbl>
    <w:p w:rsidR="00812D50" w:rsidRPr="00580E66" w:rsidRDefault="00812D50" w:rsidP="00812D50">
      <w:pPr>
        <w:rPr>
          <w:rFonts w:ascii="Times New Roman" w:hAnsi="Times New Roman" w:cs="Times New Roman"/>
          <w:sz w:val="24"/>
          <w:szCs w:val="24"/>
        </w:rPr>
      </w:pPr>
      <w:r w:rsidRPr="00580E66">
        <w:rPr>
          <w:rFonts w:ascii="Times New Roman" w:hAnsi="Times New Roman" w:cs="Times New Roman"/>
          <w:b/>
          <w:sz w:val="24"/>
          <w:szCs w:val="24"/>
        </w:rPr>
        <w:t>Уровневые показатели:</w:t>
      </w:r>
      <w:r>
        <w:rPr>
          <w:rFonts w:ascii="Times New Roman" w:hAnsi="Times New Roman" w:cs="Times New Roman"/>
          <w:sz w:val="24"/>
          <w:szCs w:val="24"/>
        </w:rPr>
        <w:t xml:space="preserve"> Высокий </w:t>
      </w:r>
      <w:proofErr w:type="gramStart"/>
      <w:r>
        <w:rPr>
          <w:rFonts w:ascii="Times New Roman" w:hAnsi="Times New Roman" w:cs="Times New Roman"/>
          <w:sz w:val="24"/>
          <w:szCs w:val="24"/>
        </w:rPr>
        <w:t>уровень  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2,7-3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Средний уровень –</w:t>
      </w:r>
      <w:r>
        <w:rPr>
          <w:rFonts w:ascii="Times New Roman" w:hAnsi="Times New Roman" w:cs="Times New Roman"/>
          <w:sz w:val="24"/>
          <w:szCs w:val="24"/>
        </w:rPr>
        <w:t xml:space="preserve">1,7-2,6    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Низ</w:t>
      </w:r>
      <w:r>
        <w:rPr>
          <w:rFonts w:ascii="Times New Roman" w:hAnsi="Times New Roman" w:cs="Times New Roman"/>
          <w:sz w:val="24"/>
          <w:szCs w:val="24"/>
        </w:rPr>
        <w:t>кий уровень -2,5 и ниже</w:t>
      </w:r>
    </w:p>
    <w:p w:rsidR="00812D50" w:rsidRDefault="00812D50" w:rsidP="00812D50"/>
    <w:p w:rsidR="00812D50" w:rsidRPr="0066347D" w:rsidRDefault="00812D50" w:rsidP="00812D5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580E66">
        <w:rPr>
          <w:rFonts w:ascii="Times New Roman" w:hAnsi="Times New Roman" w:cs="Times New Roman"/>
          <w:sz w:val="28"/>
          <w:szCs w:val="28"/>
        </w:rPr>
        <w:t>Воспитатели: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______  /___________________/                       _______  /___________________/</w:t>
      </w: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left="57"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right="57"/>
        <w:rPr>
          <w:rFonts w:ascii="Times New Roman" w:hAnsi="Times New Roman" w:cs="Times New Roman"/>
          <w:sz w:val="24"/>
          <w:szCs w:val="24"/>
        </w:rPr>
      </w:pPr>
    </w:p>
    <w:p w:rsidR="00812D50" w:rsidRDefault="00812D50" w:rsidP="00812D50">
      <w:pPr>
        <w:spacing w:after="0"/>
        <w:ind w:right="57"/>
        <w:rPr>
          <w:rFonts w:ascii="Times New Roman" w:hAnsi="Times New Roman" w:cs="Times New Roman"/>
          <w:sz w:val="24"/>
          <w:szCs w:val="24"/>
        </w:rPr>
      </w:pPr>
    </w:p>
    <w:p w:rsidR="00812D50" w:rsidRPr="00580E66" w:rsidRDefault="00812D50" w:rsidP="00812D50">
      <w:pPr>
        <w:spacing w:after="120" w:line="240" w:lineRule="auto"/>
        <w:jc w:val="center"/>
        <w:rPr>
          <w:rFonts w:ascii="Times New Roman" w:hAnsi="Times New Roman" w:cs="Times New Roman"/>
          <w:b/>
        </w:rPr>
      </w:pPr>
      <w:r w:rsidRPr="00580E66">
        <w:rPr>
          <w:rFonts w:ascii="Times New Roman" w:hAnsi="Times New Roman" w:cs="Times New Roman"/>
          <w:b/>
        </w:rPr>
        <w:lastRenderedPageBreak/>
        <w:t xml:space="preserve">Диагностическая карта наблюдений индивидуального развития детей (Образовательная область </w:t>
      </w:r>
      <w:r w:rsidRPr="0051336E">
        <w:rPr>
          <w:rFonts w:ascii="Times New Roman" w:hAnsi="Times New Roman" w:cs="Times New Roman"/>
          <w:b/>
        </w:rPr>
        <w:t>«</w:t>
      </w:r>
      <w:r>
        <w:rPr>
          <w:rFonts w:ascii="Times New Roman" w:hAnsi="Times New Roman" w:cs="Times New Roman"/>
          <w:b/>
        </w:rPr>
        <w:t>Физическое</w:t>
      </w:r>
      <w:r w:rsidRPr="0051336E">
        <w:rPr>
          <w:rFonts w:ascii="Times New Roman" w:hAnsi="Times New Roman" w:cs="Times New Roman"/>
          <w:b/>
        </w:rPr>
        <w:t xml:space="preserve"> развитие»)</w:t>
      </w:r>
    </w:p>
    <w:p w:rsidR="00812D50" w:rsidRPr="00580E66" w:rsidRDefault="00812D50" w:rsidP="00812D5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Возрастная группа:</w:t>
      </w:r>
      <w:r w:rsidRPr="002C297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2 группа раннего </w:t>
      </w:r>
      <w:proofErr w:type="gramStart"/>
      <w:r>
        <w:rPr>
          <w:rFonts w:ascii="Times New Roman" w:hAnsi="Times New Roman" w:cs="Times New Roman"/>
        </w:rPr>
        <w:t xml:space="preserve">возраста </w:t>
      </w:r>
      <w:r w:rsidRPr="00580E6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proofErr w:type="gramEnd"/>
      <w:r>
        <w:rPr>
          <w:rFonts w:ascii="Times New Roman" w:hAnsi="Times New Roman" w:cs="Times New Roman"/>
        </w:rPr>
        <w:t>Непоседы»</w:t>
      </w:r>
      <w:r w:rsidRPr="00580E66">
        <w:rPr>
          <w:rFonts w:ascii="Times New Roman" w:hAnsi="Times New Roman" w:cs="Times New Roman"/>
        </w:rPr>
        <w:t xml:space="preserve">         </w:t>
      </w:r>
      <w:r>
        <w:rPr>
          <w:rFonts w:ascii="Times New Roman" w:hAnsi="Times New Roman" w:cs="Times New Roman"/>
        </w:rPr>
        <w:t xml:space="preserve">                                                          </w:t>
      </w:r>
      <w:r w:rsidRPr="00580E66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 xml:space="preserve">        </w:t>
      </w:r>
      <w:r w:rsidRPr="00580E66"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 xml:space="preserve">     </w:t>
      </w:r>
      <w:r w:rsidRPr="00580E66">
        <w:rPr>
          <w:rFonts w:ascii="Times New Roman" w:hAnsi="Times New Roman" w:cs="Times New Roman"/>
        </w:rPr>
        <w:t>Дата п</w:t>
      </w:r>
      <w:r>
        <w:rPr>
          <w:rFonts w:ascii="Times New Roman" w:hAnsi="Times New Roman" w:cs="Times New Roman"/>
        </w:rPr>
        <w:t>роведения:</w:t>
      </w:r>
      <w:r w:rsidRPr="002C297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 май 2024</w:t>
      </w:r>
    </w:p>
    <w:p w:rsidR="00812D50" w:rsidRDefault="00812D50" w:rsidP="00812D50">
      <w:pPr>
        <w:rPr>
          <w:rFonts w:ascii="Times New Roman" w:hAnsi="Times New Roman" w:cs="Times New Roman"/>
        </w:rPr>
      </w:pPr>
    </w:p>
    <w:tbl>
      <w:tblPr>
        <w:tblStyle w:val="a3"/>
        <w:tblW w:w="15134" w:type="dxa"/>
        <w:tblLayout w:type="fixed"/>
        <w:tblLook w:val="04A0" w:firstRow="1" w:lastRow="0" w:firstColumn="1" w:lastColumn="0" w:noHBand="0" w:noVBand="1"/>
      </w:tblPr>
      <w:tblGrid>
        <w:gridCol w:w="675"/>
        <w:gridCol w:w="3261"/>
        <w:gridCol w:w="425"/>
        <w:gridCol w:w="567"/>
        <w:gridCol w:w="709"/>
        <w:gridCol w:w="708"/>
        <w:gridCol w:w="709"/>
        <w:gridCol w:w="851"/>
        <w:gridCol w:w="708"/>
        <w:gridCol w:w="993"/>
        <w:gridCol w:w="992"/>
        <w:gridCol w:w="1134"/>
        <w:gridCol w:w="992"/>
        <w:gridCol w:w="851"/>
        <w:gridCol w:w="850"/>
        <w:gridCol w:w="709"/>
      </w:tblGrid>
      <w:tr w:rsidR="00812D50" w:rsidRPr="00580E66" w:rsidTr="00435BE8">
        <w:trPr>
          <w:trHeight w:val="265"/>
        </w:trPr>
        <w:tc>
          <w:tcPr>
            <w:tcW w:w="675" w:type="dxa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  <w:r w:rsidRPr="00580E66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3261" w:type="dxa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0E66">
              <w:rPr>
                <w:rFonts w:ascii="Times New Roman" w:hAnsi="Times New Roman" w:cs="Times New Roman"/>
                <w:sz w:val="20"/>
                <w:szCs w:val="20"/>
              </w:rPr>
              <w:t>Разделы</w:t>
            </w:r>
          </w:p>
        </w:tc>
        <w:tc>
          <w:tcPr>
            <w:tcW w:w="992" w:type="dxa"/>
            <w:gridSpan w:val="2"/>
          </w:tcPr>
          <w:p w:rsidR="00812D50" w:rsidRPr="006A066C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A066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Формирование начальных представлений о здоровом образе жизни </w:t>
            </w:r>
          </w:p>
        </w:tc>
        <w:tc>
          <w:tcPr>
            <w:tcW w:w="8647" w:type="dxa"/>
            <w:gridSpan w:val="10"/>
          </w:tcPr>
          <w:p w:rsidR="00812D50" w:rsidRPr="006A066C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A066C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культура</w:t>
            </w:r>
          </w:p>
        </w:tc>
        <w:tc>
          <w:tcPr>
            <w:tcW w:w="1559" w:type="dxa"/>
            <w:gridSpan w:val="2"/>
            <w:vMerge w:val="restart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b/>
                <w:sz w:val="16"/>
                <w:szCs w:val="16"/>
              </w:rPr>
              <w:t>Итоговый показатель по каждому ребёнку (среднее значение)</w:t>
            </w:r>
          </w:p>
        </w:tc>
      </w:tr>
      <w:tr w:rsidR="00812D50" w:rsidRPr="00580E66" w:rsidTr="00435BE8">
        <w:trPr>
          <w:trHeight w:val="1069"/>
        </w:trPr>
        <w:tc>
          <w:tcPr>
            <w:tcW w:w="675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Умеет рассказать о значении разных органо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в для нормальной жизнедеятельно</w:t>
            </w: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сти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 (уши слышать, рот кушать</w:t>
            </w: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.)</w:t>
            </w:r>
          </w:p>
        </w:tc>
        <w:tc>
          <w:tcPr>
            <w:tcW w:w="1417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Умеет ходить, бегать, прыгать на двух ногах на месте, с продвижением вперёд не наталкиваясь на других детей</w:t>
            </w:r>
          </w:p>
        </w:tc>
        <w:tc>
          <w:tcPr>
            <w:tcW w:w="1560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Умеет менять направление и характер движения по инструкции</w:t>
            </w:r>
          </w:p>
        </w:tc>
        <w:tc>
          <w:tcPr>
            <w:tcW w:w="1701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Умеет брать, держать, переносить, класть, бросать, катать мяч</w:t>
            </w:r>
          </w:p>
        </w:tc>
        <w:tc>
          <w:tcPr>
            <w:tcW w:w="2126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 xml:space="preserve">Умеет ползать, подлезать под натянутую 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верёвку, ползать на четверенька</w:t>
            </w: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х, прыгать на двух ногах на месте, с продвижением вперед, в длину с места</w:t>
            </w:r>
          </w:p>
        </w:tc>
        <w:tc>
          <w:tcPr>
            <w:tcW w:w="1843" w:type="dxa"/>
            <w:gridSpan w:val="2"/>
          </w:tcPr>
          <w:p w:rsidR="00812D50" w:rsidRPr="00A6094F" w:rsidRDefault="00812D50" w:rsidP="00435BE8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Проявляет желание играть в подвижные игры, передавая прос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тейшие действия некоторых персон</w:t>
            </w:r>
            <w:r w:rsidRPr="00A6094F">
              <w:rPr>
                <w:rFonts w:ascii="Times New Roman" w:hAnsi="Times New Roman" w:cs="Times New Roman"/>
                <w:sz w:val="14"/>
                <w:szCs w:val="14"/>
              </w:rPr>
              <w:t>ажей</w:t>
            </w:r>
          </w:p>
        </w:tc>
        <w:tc>
          <w:tcPr>
            <w:tcW w:w="1559" w:type="dxa"/>
            <w:gridSpan w:val="2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12D50" w:rsidRPr="00580E66" w:rsidTr="00435BE8">
        <w:trPr>
          <w:trHeight w:val="265"/>
        </w:trPr>
        <w:tc>
          <w:tcPr>
            <w:tcW w:w="675" w:type="dxa"/>
            <w:vMerge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0E66">
              <w:rPr>
                <w:rFonts w:ascii="Times New Roman" w:hAnsi="Times New Roman" w:cs="Times New Roman"/>
                <w:sz w:val="20"/>
                <w:szCs w:val="20"/>
              </w:rPr>
              <w:t>Ф.И. ребенка</w:t>
            </w:r>
          </w:p>
        </w:tc>
        <w:tc>
          <w:tcPr>
            <w:tcW w:w="425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567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851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708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993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992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1134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992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851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  <w:tc>
          <w:tcPr>
            <w:tcW w:w="850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н/г</w:t>
            </w:r>
          </w:p>
        </w:tc>
        <w:tc>
          <w:tcPr>
            <w:tcW w:w="709" w:type="dxa"/>
          </w:tcPr>
          <w:p w:rsidR="00812D50" w:rsidRPr="00580E66" w:rsidRDefault="00812D50" w:rsidP="00435BE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80E66">
              <w:rPr>
                <w:rFonts w:ascii="Times New Roman" w:hAnsi="Times New Roman" w:cs="Times New Roman"/>
                <w:sz w:val="16"/>
                <w:szCs w:val="16"/>
              </w:rPr>
              <w:t>к/г</w:t>
            </w: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1.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2.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3.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4.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5.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6.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t>7.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202F9B"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t>8.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Pr="00202F9B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9.</w:t>
            </w: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10</w:t>
            </w: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11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12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15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14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15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16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17</w:t>
            </w: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18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19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21</w:t>
            </w: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22</w:t>
            </w:r>
          </w:p>
        </w:tc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ED4250" w:rsidRDefault="00812D50" w:rsidP="00435BE8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23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24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25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26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lastRenderedPageBreak/>
              <w:t>27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28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79"/>
        </w:trPr>
        <w:tc>
          <w:tcPr>
            <w:tcW w:w="675" w:type="dxa"/>
          </w:tcPr>
          <w:p w:rsidR="00812D5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w:t>29</w:t>
            </w:r>
          </w:p>
        </w:tc>
        <w:tc>
          <w:tcPr>
            <w:tcW w:w="3261" w:type="dxa"/>
          </w:tcPr>
          <w:p w:rsidR="00812D50" w:rsidRPr="00ED4250" w:rsidRDefault="00812D50" w:rsidP="00435BE8">
            <w:pPr>
              <w:pStyle w:val="ab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25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812D50" w:rsidRPr="00580E66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3936" w:type="dxa"/>
            <w:gridSpan w:val="2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66B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Всего детей: 29</w:t>
            </w:r>
          </w:p>
        </w:tc>
        <w:tc>
          <w:tcPr>
            <w:tcW w:w="425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  <w:tr w:rsidR="00812D50" w:rsidRPr="00B66B75" w:rsidTr="00435BE8">
        <w:trPr>
          <w:trHeight w:val="265"/>
        </w:trPr>
        <w:tc>
          <w:tcPr>
            <w:tcW w:w="3936" w:type="dxa"/>
            <w:gridSpan w:val="2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B66B75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Итоговый показатель по группе (среднее значение)</w:t>
            </w:r>
          </w:p>
        </w:tc>
        <w:tc>
          <w:tcPr>
            <w:tcW w:w="425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567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08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93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1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850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09" w:type="dxa"/>
          </w:tcPr>
          <w:p w:rsidR="00812D50" w:rsidRPr="00B66B75" w:rsidRDefault="00812D50" w:rsidP="00435BE8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</w:tr>
    </w:tbl>
    <w:p w:rsidR="00812D50" w:rsidRPr="00580E66" w:rsidRDefault="00812D50" w:rsidP="00812D50">
      <w:pPr>
        <w:rPr>
          <w:rFonts w:ascii="Times New Roman" w:hAnsi="Times New Roman" w:cs="Times New Roman"/>
          <w:sz w:val="24"/>
          <w:szCs w:val="24"/>
        </w:rPr>
      </w:pPr>
      <w:r w:rsidRPr="00580E66">
        <w:rPr>
          <w:rFonts w:ascii="Times New Roman" w:hAnsi="Times New Roman" w:cs="Times New Roman"/>
          <w:b/>
          <w:sz w:val="24"/>
          <w:szCs w:val="24"/>
        </w:rPr>
        <w:t>Уровневые показатели:</w:t>
      </w:r>
      <w:r>
        <w:rPr>
          <w:rFonts w:ascii="Times New Roman" w:hAnsi="Times New Roman" w:cs="Times New Roman"/>
          <w:sz w:val="24"/>
          <w:szCs w:val="24"/>
        </w:rPr>
        <w:t xml:space="preserve"> Высокий </w:t>
      </w:r>
      <w:proofErr w:type="gramStart"/>
      <w:r>
        <w:rPr>
          <w:rFonts w:ascii="Times New Roman" w:hAnsi="Times New Roman" w:cs="Times New Roman"/>
          <w:sz w:val="24"/>
          <w:szCs w:val="24"/>
        </w:rPr>
        <w:t>уровень  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2,7-3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Средний уровень –</w:t>
      </w:r>
      <w:r>
        <w:rPr>
          <w:rFonts w:ascii="Times New Roman" w:hAnsi="Times New Roman" w:cs="Times New Roman"/>
          <w:sz w:val="24"/>
          <w:szCs w:val="24"/>
        </w:rPr>
        <w:t xml:space="preserve">1,7-2,6    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Низ</w:t>
      </w:r>
      <w:r>
        <w:rPr>
          <w:rFonts w:ascii="Times New Roman" w:hAnsi="Times New Roman" w:cs="Times New Roman"/>
          <w:sz w:val="24"/>
          <w:szCs w:val="24"/>
        </w:rPr>
        <w:t>кий уровень -2,5 и ниже</w:t>
      </w:r>
    </w:p>
    <w:p w:rsidR="00812D50" w:rsidRDefault="00812D50" w:rsidP="00812D50">
      <w:pPr>
        <w:rPr>
          <w:rFonts w:ascii="Times New Roman" w:hAnsi="Times New Roman" w:cs="Times New Roman"/>
          <w:b/>
          <w:sz w:val="24"/>
          <w:szCs w:val="24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580E66">
        <w:rPr>
          <w:rFonts w:ascii="Times New Roman" w:hAnsi="Times New Roman" w:cs="Times New Roman"/>
          <w:sz w:val="28"/>
          <w:szCs w:val="28"/>
        </w:rPr>
        <w:t>Воспитатели:</w:t>
      </w:r>
      <w:r>
        <w:rPr>
          <w:rFonts w:ascii="Times New Roman" w:hAnsi="Times New Roman" w:cs="Times New Roman"/>
          <w:sz w:val="28"/>
          <w:szCs w:val="28"/>
        </w:rPr>
        <w:t>_</w:t>
      </w:r>
      <w:proofErr w:type="gramEnd"/>
      <w:r>
        <w:rPr>
          <w:rFonts w:ascii="Times New Roman" w:hAnsi="Times New Roman" w:cs="Times New Roman"/>
          <w:sz w:val="28"/>
          <w:szCs w:val="28"/>
        </w:rPr>
        <w:t>______  /______________</w:t>
      </w: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rPr>
          <w:rFonts w:ascii="Times New Roman" w:eastAsia="Calibri" w:hAnsi="Times New Roman" w:cs="Times New Roman"/>
          <w:b/>
          <w:bCs/>
          <w:sz w:val="32"/>
          <w:szCs w:val="32"/>
        </w:rPr>
      </w:pPr>
      <w:r w:rsidRPr="002E03E0">
        <w:rPr>
          <w:rFonts w:ascii="Times New Roman" w:eastAsia="Calibri" w:hAnsi="Times New Roman" w:cs="Times New Roman"/>
          <w:b/>
          <w:bCs/>
          <w:sz w:val="32"/>
          <w:szCs w:val="32"/>
        </w:rPr>
        <w:lastRenderedPageBreak/>
        <w:t xml:space="preserve">РЕЗУЛЬТАТЫ диагностики уровня развития детей:      </w:t>
      </w:r>
    </w:p>
    <w:p w:rsidR="00812D50" w:rsidRPr="002E03E0" w:rsidRDefault="00812D50" w:rsidP="00812D50">
      <w:pPr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E03E0">
        <w:rPr>
          <w:rFonts w:ascii="Times New Roman" w:eastAsia="Calibri" w:hAnsi="Times New Roman" w:cs="Times New Roman"/>
          <w:bCs/>
          <w:sz w:val="24"/>
          <w:szCs w:val="24"/>
          <w:u w:val="single"/>
        </w:rPr>
        <w:t>КОНЕЦ  ГОДА</w:t>
      </w:r>
      <w:proofErr w:type="gramEnd"/>
      <w:r w:rsidRPr="002E03E0">
        <w:rPr>
          <w:rFonts w:ascii="Times New Roman" w:eastAsia="Calibri" w:hAnsi="Times New Roman" w:cs="Times New Roman"/>
          <w:bCs/>
          <w:sz w:val="24"/>
          <w:szCs w:val="24"/>
          <w:u w:val="single"/>
        </w:rPr>
        <w:t>:   май 2024</w:t>
      </w:r>
      <w:r w:rsidRPr="002E03E0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Pr="002E03E0">
        <w:rPr>
          <w:rFonts w:ascii="Times New Roman" w:eastAsia="Calibri" w:hAnsi="Times New Roman" w:cs="Times New Roman"/>
          <w:bCs/>
          <w:sz w:val="24"/>
          <w:szCs w:val="24"/>
        </w:rPr>
        <w:t>Всего обследуемых детей:29 де</w:t>
      </w:r>
      <w:r>
        <w:rPr>
          <w:rFonts w:ascii="Times New Roman" w:eastAsia="Calibri" w:hAnsi="Times New Roman" w:cs="Times New Roman"/>
          <w:bCs/>
          <w:sz w:val="24"/>
          <w:szCs w:val="24"/>
        </w:rPr>
        <w:t>тей</w:t>
      </w:r>
    </w:p>
    <w:tbl>
      <w:tblPr>
        <w:tblStyle w:val="a3"/>
        <w:tblW w:w="14879" w:type="dxa"/>
        <w:tblLayout w:type="fixed"/>
        <w:tblLook w:val="04A0" w:firstRow="1" w:lastRow="0" w:firstColumn="1" w:lastColumn="0" w:noHBand="0" w:noVBand="1"/>
      </w:tblPr>
      <w:tblGrid>
        <w:gridCol w:w="492"/>
        <w:gridCol w:w="4181"/>
        <w:gridCol w:w="1134"/>
        <w:gridCol w:w="992"/>
        <w:gridCol w:w="1134"/>
        <w:gridCol w:w="1134"/>
        <w:gridCol w:w="993"/>
        <w:gridCol w:w="992"/>
        <w:gridCol w:w="1134"/>
        <w:gridCol w:w="992"/>
        <w:gridCol w:w="851"/>
        <w:gridCol w:w="850"/>
      </w:tblGrid>
      <w:tr w:rsidR="00812D50" w:rsidRPr="002E03E0" w:rsidTr="00435BE8">
        <w:tc>
          <w:tcPr>
            <w:tcW w:w="4673" w:type="dxa"/>
            <w:gridSpan w:val="2"/>
            <w:vMerge w:val="restart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03E0">
              <w:rPr>
                <w:rFonts w:ascii="Times New Roman" w:eastAsia="Calibri" w:hAnsi="Times New Roman" w:cs="Times New Roman"/>
                <w:sz w:val="20"/>
                <w:szCs w:val="20"/>
              </w:rPr>
              <w:t>Фамилия, имя ребенка</w:t>
            </w:r>
          </w:p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03E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</w:t>
            </w:r>
          </w:p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812D50" w:rsidRPr="006C7BC7" w:rsidRDefault="00812D50" w:rsidP="00435BE8">
            <w:pPr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60A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Ребенок в сфере социальных отношений/в обл. основ </w:t>
            </w:r>
            <w:proofErr w:type="spellStart"/>
            <w:r w:rsidRPr="002360AD">
              <w:rPr>
                <w:rFonts w:ascii="Times New Roman" w:hAnsi="Times New Roman" w:cs="Times New Roman"/>
                <w:b/>
                <w:sz w:val="20"/>
                <w:szCs w:val="20"/>
              </w:rPr>
              <w:t>граж-ти</w:t>
            </w:r>
            <w:proofErr w:type="spellEnd"/>
            <w:r w:rsidRPr="002360A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 патриотизма/труд. воспитания/в обл. формирования ОБП (чередуются)</w:t>
            </w:r>
          </w:p>
        </w:tc>
        <w:tc>
          <w:tcPr>
            <w:tcW w:w="2268" w:type="dxa"/>
            <w:gridSpan w:val="2"/>
          </w:tcPr>
          <w:p w:rsidR="00812D50" w:rsidRPr="002360AD" w:rsidRDefault="00812D50" w:rsidP="00435BE8">
            <w:pPr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2360AD">
              <w:rPr>
                <w:rFonts w:ascii="Times New Roman" w:hAnsi="Times New Roman" w:cs="Times New Roman"/>
                <w:b/>
                <w:sz w:val="20"/>
                <w:szCs w:val="20"/>
              </w:rPr>
              <w:t>Грамматический  строй</w:t>
            </w:r>
            <w:proofErr w:type="gramEnd"/>
            <w:r w:rsidRPr="002360A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речи /</w:t>
            </w:r>
          </w:p>
          <w:p w:rsidR="00812D50" w:rsidRPr="006C7BC7" w:rsidRDefault="00812D50" w:rsidP="00435BE8">
            <w:pPr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60AD">
              <w:rPr>
                <w:rFonts w:ascii="Times New Roman" w:hAnsi="Times New Roman" w:cs="Times New Roman"/>
                <w:b/>
                <w:sz w:val="20"/>
                <w:szCs w:val="20"/>
              </w:rPr>
              <w:t>Связная речь   (чередуются)</w:t>
            </w:r>
          </w:p>
        </w:tc>
        <w:tc>
          <w:tcPr>
            <w:tcW w:w="1985" w:type="dxa"/>
            <w:gridSpan w:val="2"/>
          </w:tcPr>
          <w:p w:rsidR="00812D50" w:rsidRPr="006C7BC7" w:rsidRDefault="00812D50" w:rsidP="00435BE8">
            <w:pPr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60A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Математические представления /сенсорные эталоны и познавательные действия  </w:t>
            </w:r>
          </w:p>
        </w:tc>
        <w:tc>
          <w:tcPr>
            <w:tcW w:w="2126" w:type="dxa"/>
            <w:gridSpan w:val="2"/>
            <w:tcBorders>
              <w:right w:val="single" w:sz="4" w:space="0" w:color="auto"/>
            </w:tcBorders>
          </w:tcPr>
          <w:p w:rsidR="00812D50" w:rsidRPr="002360AD" w:rsidRDefault="00812D50" w:rsidP="00435BE8">
            <w:pPr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60AD">
              <w:rPr>
                <w:rFonts w:ascii="Times New Roman" w:hAnsi="Times New Roman" w:cs="Times New Roman"/>
                <w:b/>
                <w:sz w:val="20"/>
                <w:szCs w:val="20"/>
              </w:rPr>
              <w:t>Музыкальная деятельность</w:t>
            </w:r>
          </w:p>
          <w:p w:rsidR="00812D50" w:rsidRPr="006C7BC7" w:rsidRDefault="00812D50" w:rsidP="00435BE8">
            <w:pPr>
              <w:ind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360AD">
              <w:rPr>
                <w:rFonts w:ascii="Times New Roman" w:hAnsi="Times New Roman" w:cs="Times New Roman"/>
                <w:b/>
                <w:sz w:val="20"/>
                <w:szCs w:val="20"/>
              </w:rPr>
              <w:t>Рисование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>
              <w:t xml:space="preserve"> </w:t>
            </w:r>
            <w:r w:rsidRPr="002360AD">
              <w:rPr>
                <w:rFonts w:ascii="Times New Roman" w:hAnsi="Times New Roman" w:cs="Times New Roman"/>
                <w:b/>
                <w:sz w:val="20"/>
                <w:szCs w:val="20"/>
              </w:rPr>
              <w:t>Лепка</w:t>
            </w:r>
          </w:p>
        </w:tc>
        <w:tc>
          <w:tcPr>
            <w:tcW w:w="1701" w:type="dxa"/>
            <w:gridSpan w:val="2"/>
            <w:tcBorders>
              <w:right w:val="single" w:sz="4" w:space="0" w:color="auto"/>
            </w:tcBorders>
          </w:tcPr>
          <w:p w:rsidR="00812D50" w:rsidRDefault="00812D50" w:rsidP="00435BE8">
            <w:pPr>
              <w:ind w:right="57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741C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Физическое развитие</w:t>
            </w:r>
          </w:p>
          <w:p w:rsidR="00812D50" w:rsidRDefault="00812D50" w:rsidP="00435BE8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812D50" w:rsidRPr="002E03E0" w:rsidRDefault="00812D50" w:rsidP="00435BE8">
            <w:pPr>
              <w:ind w:right="57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</w:tr>
      <w:tr w:rsidR="00812D50" w:rsidRPr="002E03E0" w:rsidTr="00435BE8">
        <w:tc>
          <w:tcPr>
            <w:tcW w:w="4673" w:type="dxa"/>
            <w:gridSpan w:val="2"/>
            <w:vMerge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н/г</w:t>
            </w:r>
          </w:p>
        </w:tc>
        <w:tc>
          <w:tcPr>
            <w:tcW w:w="992" w:type="dxa"/>
          </w:tcPr>
          <w:p w:rsidR="00812D50" w:rsidRPr="002E03E0" w:rsidRDefault="00812D50" w:rsidP="00435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к/г</w:t>
            </w:r>
          </w:p>
        </w:tc>
        <w:tc>
          <w:tcPr>
            <w:tcW w:w="1134" w:type="dxa"/>
          </w:tcPr>
          <w:p w:rsidR="00812D50" w:rsidRPr="002E03E0" w:rsidRDefault="00812D50" w:rsidP="00435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н/г</w:t>
            </w:r>
          </w:p>
        </w:tc>
        <w:tc>
          <w:tcPr>
            <w:tcW w:w="1134" w:type="dxa"/>
          </w:tcPr>
          <w:p w:rsidR="00812D50" w:rsidRPr="002E03E0" w:rsidRDefault="00812D50" w:rsidP="00435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к/г</w:t>
            </w:r>
          </w:p>
        </w:tc>
        <w:tc>
          <w:tcPr>
            <w:tcW w:w="993" w:type="dxa"/>
          </w:tcPr>
          <w:p w:rsidR="00812D50" w:rsidRPr="002E03E0" w:rsidRDefault="00812D50" w:rsidP="00435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н/г</w:t>
            </w:r>
          </w:p>
        </w:tc>
        <w:tc>
          <w:tcPr>
            <w:tcW w:w="992" w:type="dxa"/>
          </w:tcPr>
          <w:p w:rsidR="00812D50" w:rsidRPr="002E03E0" w:rsidRDefault="00812D50" w:rsidP="00435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к/г</w:t>
            </w:r>
          </w:p>
        </w:tc>
        <w:tc>
          <w:tcPr>
            <w:tcW w:w="1134" w:type="dxa"/>
          </w:tcPr>
          <w:p w:rsidR="00812D50" w:rsidRPr="002E03E0" w:rsidRDefault="00812D50" w:rsidP="00435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н/г</w:t>
            </w:r>
          </w:p>
        </w:tc>
        <w:tc>
          <w:tcPr>
            <w:tcW w:w="992" w:type="dxa"/>
            <w:tcBorders>
              <w:right w:val="single" w:sz="4" w:space="0" w:color="auto"/>
            </w:tcBorders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к/г</w:t>
            </w:r>
          </w:p>
        </w:tc>
        <w:tc>
          <w:tcPr>
            <w:tcW w:w="851" w:type="dxa"/>
          </w:tcPr>
          <w:p w:rsidR="00812D50" w:rsidRPr="002E03E0" w:rsidRDefault="00812D50" w:rsidP="00435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н/г</w:t>
            </w:r>
          </w:p>
        </w:tc>
        <w:tc>
          <w:tcPr>
            <w:tcW w:w="850" w:type="dxa"/>
          </w:tcPr>
          <w:p w:rsidR="00812D50" w:rsidRPr="002E03E0" w:rsidRDefault="00812D50" w:rsidP="00435BE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к/г</w:t>
            </w: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1.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2.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3.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4.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5.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6.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7.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8.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noProof/>
                <w:sz w:val="24"/>
                <w:szCs w:val="24"/>
              </w:rPr>
              <w:t>9.</w:t>
            </w:r>
          </w:p>
        </w:tc>
        <w:tc>
          <w:tcPr>
            <w:tcW w:w="4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2E03E0" w:rsidRDefault="00812D50" w:rsidP="00435BE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2E03E0" w:rsidRDefault="00812D50" w:rsidP="00435BE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1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2E03E0" w:rsidRDefault="00812D50" w:rsidP="00435BE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2E03E0" w:rsidRDefault="00812D50" w:rsidP="00435BE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2E03E0" w:rsidRDefault="00812D50" w:rsidP="00435BE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2E03E0" w:rsidRDefault="00812D50" w:rsidP="00435BE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12D50" w:rsidRPr="002E03E0" w:rsidRDefault="00812D50" w:rsidP="00435BE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18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851" w:type="dxa"/>
          </w:tcPr>
          <w:p w:rsidR="00812D50" w:rsidRPr="00F9139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F91390" w:rsidRDefault="00812D50" w:rsidP="00435BE8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673" w:type="dxa"/>
            <w:gridSpan w:val="2"/>
          </w:tcPr>
          <w:p w:rsidR="00812D50" w:rsidRPr="002E03E0" w:rsidRDefault="00812D50" w:rsidP="00435BE8">
            <w:pPr>
              <w:ind w:right="5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812D50" w:rsidRPr="002E03E0" w:rsidRDefault="00812D50" w:rsidP="00435BE8">
            <w:pPr>
              <w:ind w:right="5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Уровень освоения ОП</w:t>
            </w: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12D50" w:rsidRPr="002E03E0" w:rsidTr="00435BE8">
        <w:tc>
          <w:tcPr>
            <w:tcW w:w="9067" w:type="dxa"/>
            <w:gridSpan w:val="6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 детей: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</w:t>
            </w:r>
            <w:r w:rsidRPr="002E03E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29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чел.</w:t>
            </w:r>
          </w:p>
        </w:tc>
        <w:tc>
          <w:tcPr>
            <w:tcW w:w="5812" w:type="dxa"/>
            <w:gridSpan w:val="6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12D50" w:rsidRPr="002E03E0" w:rsidTr="00435BE8">
        <w:tc>
          <w:tcPr>
            <w:tcW w:w="4673" w:type="dxa"/>
            <w:gridSpan w:val="2"/>
          </w:tcPr>
          <w:p w:rsidR="00812D50" w:rsidRPr="002E03E0" w:rsidRDefault="00812D50" w:rsidP="00435BE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высокий уровень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(кол-во детей)</w:t>
            </w: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12D50" w:rsidRPr="002E03E0" w:rsidTr="00435BE8">
        <w:tc>
          <w:tcPr>
            <w:tcW w:w="4673" w:type="dxa"/>
            <w:gridSpan w:val="2"/>
          </w:tcPr>
          <w:p w:rsidR="00812D50" w:rsidRPr="002E03E0" w:rsidRDefault="00812D50" w:rsidP="00435BE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средний уровень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85AC1">
              <w:rPr>
                <w:rFonts w:ascii="Times New Roman" w:eastAsia="Calibri" w:hAnsi="Times New Roman" w:cs="Times New Roman"/>
                <w:sz w:val="24"/>
                <w:szCs w:val="24"/>
              </w:rPr>
              <w:t>(кол-во детей)</w:t>
            </w: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12D50" w:rsidRPr="002E03E0" w:rsidTr="00435BE8">
        <w:tc>
          <w:tcPr>
            <w:tcW w:w="4673" w:type="dxa"/>
            <w:gridSpan w:val="2"/>
          </w:tcPr>
          <w:p w:rsidR="00812D50" w:rsidRPr="002E03E0" w:rsidRDefault="00812D50" w:rsidP="00435BE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низкий уровень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485AC1">
              <w:rPr>
                <w:rFonts w:ascii="Times New Roman" w:eastAsia="Calibri" w:hAnsi="Times New Roman" w:cs="Times New Roman"/>
                <w:sz w:val="24"/>
                <w:szCs w:val="24"/>
              </w:rPr>
              <w:t>(кол-во детей)</w:t>
            </w: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12D50" w:rsidRPr="002E03E0" w:rsidTr="00435BE8">
        <w:tc>
          <w:tcPr>
            <w:tcW w:w="4673" w:type="dxa"/>
            <w:gridSpan w:val="2"/>
          </w:tcPr>
          <w:p w:rsidR="00812D50" w:rsidRPr="002E03E0" w:rsidRDefault="00812D50" w:rsidP="00435BE8">
            <w:pPr>
              <w:ind w:right="57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Всего %: </w:t>
            </w:r>
          </w:p>
        </w:tc>
        <w:tc>
          <w:tcPr>
            <w:tcW w:w="10206" w:type="dxa"/>
            <w:gridSpan w:val="10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12D50" w:rsidRPr="002E03E0" w:rsidTr="00435BE8">
        <w:tc>
          <w:tcPr>
            <w:tcW w:w="4673" w:type="dxa"/>
            <w:gridSpan w:val="2"/>
          </w:tcPr>
          <w:p w:rsidR="00812D50" w:rsidRPr="002E03E0" w:rsidRDefault="00812D50" w:rsidP="00435BE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высокий уровень</w:t>
            </w: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673" w:type="dxa"/>
            <w:gridSpan w:val="2"/>
          </w:tcPr>
          <w:p w:rsidR="00812D50" w:rsidRPr="002E03E0" w:rsidRDefault="00812D50" w:rsidP="00435BE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средний уровень</w:t>
            </w: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12D50" w:rsidRPr="002E03E0" w:rsidTr="00435BE8">
        <w:tc>
          <w:tcPr>
            <w:tcW w:w="4673" w:type="dxa"/>
            <w:gridSpan w:val="2"/>
          </w:tcPr>
          <w:p w:rsidR="00812D50" w:rsidRPr="002E03E0" w:rsidRDefault="00812D50" w:rsidP="00435BE8">
            <w:pPr>
              <w:ind w:right="57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03E0">
              <w:rPr>
                <w:rFonts w:ascii="Times New Roman" w:eastAsia="Calibri" w:hAnsi="Times New Roman" w:cs="Times New Roman"/>
                <w:sz w:val="24"/>
                <w:szCs w:val="24"/>
              </w:rPr>
              <w:t>низкий уровень</w:t>
            </w: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812D50" w:rsidRPr="002E03E0" w:rsidRDefault="00812D50" w:rsidP="00435BE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812D50" w:rsidRPr="00580E66" w:rsidRDefault="00812D50" w:rsidP="00812D50">
      <w:pPr>
        <w:rPr>
          <w:rFonts w:ascii="Times New Roman" w:hAnsi="Times New Roman" w:cs="Times New Roman"/>
          <w:sz w:val="24"/>
          <w:szCs w:val="24"/>
        </w:rPr>
      </w:pPr>
      <w:r w:rsidRPr="00580E66">
        <w:rPr>
          <w:rFonts w:ascii="Times New Roman" w:hAnsi="Times New Roman" w:cs="Times New Roman"/>
          <w:b/>
          <w:sz w:val="24"/>
          <w:szCs w:val="24"/>
        </w:rPr>
        <w:t>Уровневые показатели:</w:t>
      </w:r>
      <w:r>
        <w:rPr>
          <w:rFonts w:ascii="Times New Roman" w:hAnsi="Times New Roman" w:cs="Times New Roman"/>
          <w:sz w:val="24"/>
          <w:szCs w:val="24"/>
        </w:rPr>
        <w:t xml:space="preserve"> Высокий </w:t>
      </w:r>
      <w:proofErr w:type="gramStart"/>
      <w:r>
        <w:rPr>
          <w:rFonts w:ascii="Times New Roman" w:hAnsi="Times New Roman" w:cs="Times New Roman"/>
          <w:sz w:val="24"/>
          <w:szCs w:val="24"/>
        </w:rPr>
        <w:t>уровень  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2,7-3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Средний уровень –</w:t>
      </w:r>
      <w:r>
        <w:rPr>
          <w:rFonts w:ascii="Times New Roman" w:hAnsi="Times New Roman" w:cs="Times New Roman"/>
          <w:sz w:val="24"/>
          <w:szCs w:val="24"/>
        </w:rPr>
        <w:t xml:space="preserve">1,7-2,6                              </w:t>
      </w:r>
      <w:r w:rsidRPr="00580E66">
        <w:rPr>
          <w:rFonts w:ascii="Times New Roman" w:hAnsi="Times New Roman" w:cs="Times New Roman"/>
          <w:sz w:val="24"/>
          <w:szCs w:val="24"/>
        </w:rPr>
        <w:t>Низ</w:t>
      </w:r>
      <w:r>
        <w:rPr>
          <w:rFonts w:ascii="Times New Roman" w:hAnsi="Times New Roman" w:cs="Times New Roman"/>
          <w:sz w:val="24"/>
          <w:szCs w:val="24"/>
        </w:rPr>
        <w:t>кий уровень -2,5 и ниже</w:t>
      </w:r>
    </w:p>
    <w:p w:rsidR="00812D50" w:rsidRPr="002E03E0" w:rsidRDefault="00812D50" w:rsidP="00812D50">
      <w:pPr>
        <w:spacing w:after="0"/>
        <w:ind w:left="57" w:right="57"/>
        <w:rPr>
          <w:rFonts w:ascii="Times New Roman" w:eastAsia="Calibri" w:hAnsi="Times New Roman" w:cs="Times New Roman"/>
          <w:sz w:val="24"/>
          <w:szCs w:val="24"/>
        </w:rPr>
      </w:pPr>
    </w:p>
    <w:p w:rsidR="00812D50" w:rsidRPr="002E03E0" w:rsidRDefault="00812D50" w:rsidP="00812D50">
      <w:pPr>
        <w:spacing w:after="0"/>
        <w:ind w:left="57" w:right="57"/>
        <w:rPr>
          <w:rFonts w:ascii="Times New Roman" w:eastAsia="Calibri" w:hAnsi="Times New Roman" w:cs="Times New Roman"/>
          <w:sz w:val="24"/>
          <w:szCs w:val="24"/>
        </w:rPr>
      </w:pPr>
    </w:p>
    <w:p w:rsidR="00812D50" w:rsidRPr="002E03E0" w:rsidRDefault="00812D50" w:rsidP="00812D50">
      <w:pPr>
        <w:spacing w:after="0"/>
        <w:ind w:left="57" w:right="57"/>
        <w:rPr>
          <w:rFonts w:ascii="Times New Roman" w:eastAsia="Calibri" w:hAnsi="Times New Roman" w:cs="Times New Roman"/>
          <w:sz w:val="24"/>
          <w:szCs w:val="24"/>
        </w:rPr>
      </w:pPr>
    </w:p>
    <w:p w:rsidR="00812D50" w:rsidRPr="002E03E0" w:rsidRDefault="00812D50" w:rsidP="00812D50">
      <w:pPr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E03E0">
        <w:rPr>
          <w:rFonts w:ascii="Times New Roman" w:eastAsia="Calibri" w:hAnsi="Times New Roman" w:cs="Times New Roman"/>
          <w:sz w:val="28"/>
          <w:szCs w:val="28"/>
        </w:rPr>
        <w:t>Воспитатели:_</w:t>
      </w:r>
      <w:proofErr w:type="gramEnd"/>
      <w:r w:rsidRPr="002E03E0">
        <w:rPr>
          <w:rFonts w:ascii="Times New Roman" w:eastAsia="Calibri" w:hAnsi="Times New Roman" w:cs="Times New Roman"/>
          <w:sz w:val="28"/>
          <w:szCs w:val="28"/>
        </w:rPr>
        <w:t>______  /___________________/ ____________________</w:t>
      </w:r>
    </w:p>
    <w:p w:rsidR="00812D50" w:rsidRDefault="00812D50" w:rsidP="00812D50"/>
    <w:p w:rsidR="00812D50" w:rsidRPr="00B66B75" w:rsidRDefault="00812D50" w:rsidP="00812D50">
      <w:pPr>
        <w:rPr>
          <w:rFonts w:ascii="Times New Roman" w:hAnsi="Times New Roman" w:cs="Times New Roman"/>
          <w:sz w:val="28"/>
          <w:szCs w:val="28"/>
        </w:rPr>
      </w:pPr>
    </w:p>
    <w:p w:rsidR="00812D50" w:rsidRDefault="00812D50" w:rsidP="00812D50">
      <w:pPr>
        <w:spacing w:after="0" w:line="240" w:lineRule="auto"/>
        <w:ind w:right="57"/>
      </w:pPr>
    </w:p>
    <w:p w:rsidR="00812D50" w:rsidRDefault="00812D50" w:rsidP="00812D50">
      <w:pPr>
        <w:spacing w:after="0" w:line="360" w:lineRule="auto"/>
        <w:ind w:right="57"/>
        <w:rPr>
          <w:rFonts w:ascii="Times New Roman" w:hAnsi="Times New Roman" w:cs="Times New Roman"/>
          <w:sz w:val="24"/>
          <w:szCs w:val="24"/>
        </w:rPr>
      </w:pPr>
    </w:p>
    <w:p w:rsidR="00812D50" w:rsidRPr="009834CC" w:rsidRDefault="00812D50" w:rsidP="00812D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B52865" w:rsidRDefault="00B52865"/>
    <w:sectPr w:rsidR="00B52865" w:rsidSect="00493807">
      <w:type w:val="continuous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D50"/>
    <w:rsid w:val="00812D50"/>
    <w:rsid w:val="00B52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865F8"/>
  <w15:chartTrackingRefBased/>
  <w15:docId w15:val="{9D09DB9E-0AF6-4491-A9D8-787B509A3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2D5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link w:val="Bodytext20"/>
    <w:rsid w:val="00812D50"/>
    <w:rPr>
      <w:rFonts w:ascii="Times New Roman" w:eastAsia="Times New Roman" w:hAnsi="Times New Roman" w:cs="Times New Roman"/>
      <w:b/>
      <w:bCs/>
      <w:sz w:val="30"/>
      <w:szCs w:val="30"/>
      <w:shd w:val="clear" w:color="auto" w:fill="FFFFFF"/>
    </w:rPr>
  </w:style>
  <w:style w:type="character" w:customStyle="1" w:styleId="Bodytext3">
    <w:name w:val="Body text (3)_"/>
    <w:basedOn w:val="a0"/>
    <w:link w:val="Bodytext30"/>
    <w:rsid w:val="00812D50"/>
    <w:rPr>
      <w:rFonts w:ascii="Times New Roman" w:eastAsia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Heading1">
    <w:name w:val="Heading #1_"/>
    <w:basedOn w:val="a0"/>
    <w:link w:val="Heading10"/>
    <w:rsid w:val="00812D50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character" w:customStyle="1" w:styleId="Bodytext4">
    <w:name w:val="Body text (4)_"/>
    <w:basedOn w:val="a0"/>
    <w:link w:val="Bodytext40"/>
    <w:rsid w:val="00812D50"/>
    <w:rPr>
      <w:rFonts w:ascii="CordiaUPC" w:eastAsia="CordiaUPC" w:hAnsi="CordiaUPC" w:cs="CordiaUPC"/>
      <w:sz w:val="31"/>
      <w:szCs w:val="31"/>
      <w:shd w:val="clear" w:color="auto" w:fill="FFFFFF"/>
    </w:rPr>
  </w:style>
  <w:style w:type="character" w:customStyle="1" w:styleId="Bodytext4TimesNewRoman10ptBold">
    <w:name w:val="Body text (4) + Times New Roman;10 pt;Bold"/>
    <w:basedOn w:val="Bodytext4"/>
    <w:rsid w:val="00812D50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customStyle="1" w:styleId="Bodytext20">
    <w:name w:val="Body text (2)"/>
    <w:basedOn w:val="a"/>
    <w:link w:val="Bodytext2"/>
    <w:rsid w:val="00812D50"/>
    <w:pPr>
      <w:widowControl w:val="0"/>
      <w:shd w:val="clear" w:color="auto" w:fill="FFFFFF"/>
      <w:spacing w:after="1380" w:line="360" w:lineRule="exact"/>
      <w:ind w:firstLine="680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Bodytext30">
    <w:name w:val="Body text (3)"/>
    <w:basedOn w:val="a"/>
    <w:link w:val="Bodytext3"/>
    <w:rsid w:val="00812D50"/>
    <w:pPr>
      <w:widowControl w:val="0"/>
      <w:shd w:val="clear" w:color="auto" w:fill="FFFFFF"/>
      <w:spacing w:before="1380" w:after="540" w:line="0" w:lineRule="atLeast"/>
      <w:jc w:val="both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Heading10">
    <w:name w:val="Heading #1"/>
    <w:basedOn w:val="a"/>
    <w:link w:val="Heading1"/>
    <w:rsid w:val="00812D50"/>
    <w:pPr>
      <w:widowControl w:val="0"/>
      <w:shd w:val="clear" w:color="auto" w:fill="FFFFFF"/>
      <w:spacing w:before="300" w:after="540" w:line="0" w:lineRule="atLeast"/>
      <w:jc w:val="both"/>
      <w:outlineLvl w:val="0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Bodytext40">
    <w:name w:val="Body text (4)"/>
    <w:basedOn w:val="a"/>
    <w:link w:val="Bodytext4"/>
    <w:rsid w:val="00812D50"/>
    <w:pPr>
      <w:widowControl w:val="0"/>
      <w:shd w:val="clear" w:color="auto" w:fill="FFFFFF"/>
      <w:spacing w:before="540" w:after="2100" w:line="0" w:lineRule="atLeast"/>
      <w:jc w:val="both"/>
    </w:pPr>
    <w:rPr>
      <w:rFonts w:ascii="CordiaUPC" w:eastAsia="CordiaUPC" w:hAnsi="CordiaUPC" w:cs="CordiaUPC"/>
      <w:sz w:val="31"/>
      <w:szCs w:val="31"/>
    </w:rPr>
  </w:style>
  <w:style w:type="table" w:styleId="a3">
    <w:name w:val="Table Grid"/>
    <w:basedOn w:val="a1"/>
    <w:uiPriority w:val="59"/>
    <w:rsid w:val="00812D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12D50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812D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12D50"/>
  </w:style>
  <w:style w:type="paragraph" w:styleId="a7">
    <w:name w:val="footer"/>
    <w:basedOn w:val="a"/>
    <w:link w:val="a8"/>
    <w:uiPriority w:val="99"/>
    <w:semiHidden/>
    <w:unhideWhenUsed/>
    <w:rsid w:val="00812D5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12D50"/>
  </w:style>
  <w:style w:type="paragraph" w:styleId="a9">
    <w:name w:val="Balloon Text"/>
    <w:basedOn w:val="a"/>
    <w:link w:val="aa"/>
    <w:uiPriority w:val="99"/>
    <w:semiHidden/>
    <w:unhideWhenUsed/>
    <w:rsid w:val="00812D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12D50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812D5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2810</Words>
  <Characters>16022</Characters>
  <Application>Microsoft Office Word</Application>
  <DocSecurity>0</DocSecurity>
  <Lines>133</Lines>
  <Paragraphs>37</Paragraphs>
  <ScaleCrop>false</ScaleCrop>
  <Company>SPecialiST RePack</Company>
  <LinksUpToDate>false</LinksUpToDate>
  <CharactersWithSpaces>18795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</dc:creator>
  <cp:keywords/>
  <dc:description/>
  <cp:lastModifiedBy>Lusi</cp:lastModifiedBy>
  <cp:revision>2</cp:revision>
  <dcterms:created xsi:type="dcterms:W3CDTF">2024-07-26T18:14:00Z</dcterms:created>
  <dcterms:modified xsi:type="dcterms:W3CDTF">2024-07-26T18:24:00Z</dcterms:modified>
</cp:coreProperties>
</file>